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1542A" w:rsidP="5E5E5B83" w:rsidRDefault="00306D27" w14:paraId="060AE9A9" w14:textId="00621301">
      <w:pPr>
        <w:jc w:val="center"/>
      </w:pPr>
      <w:r w:rsidR="0011542A">
        <w:rPr>
          <w:rFonts w:ascii="Verdana" w:hAnsi="Verdana"/>
          <w:noProof/>
        </w:rPr>
        <w:drawing>
          <wp:anchor distT="0" distB="0" distL="114300" distR="114300" simplePos="0" relativeHeight="251660288" behindDoc="1" locked="0" layoutInCell="1" allowOverlap="1" wp14:anchorId="0F6BA50B" wp14:editId="6F963C53">
            <wp:simplePos x="0" y="0"/>
            <wp:positionH relativeFrom="column">
              <wp:posOffset>-60960</wp:posOffset>
            </wp:positionH>
            <wp:positionV relativeFrom="page">
              <wp:posOffset>259080</wp:posOffset>
            </wp:positionV>
            <wp:extent cx="1354455" cy="753745"/>
            <wp:effectExtent l="0" t="0" r="0" b="8255"/>
            <wp:wrapTight wrapText="bothSides">
              <wp:wrapPolygon edited="0">
                <wp:start x="6684" y="0"/>
                <wp:lineTo x="4861" y="3821"/>
                <wp:lineTo x="4557" y="4913"/>
                <wp:lineTo x="5165" y="8735"/>
                <wp:lineTo x="0" y="8735"/>
                <wp:lineTo x="0" y="21291"/>
                <wp:lineTo x="21266" y="21291"/>
                <wp:lineTo x="21266" y="7097"/>
                <wp:lineTo x="16101" y="1638"/>
                <wp:lineTo x="13063" y="0"/>
                <wp:lineTo x="6684" y="0"/>
              </wp:wrapPolygon>
            </wp:wrapTight>
            <wp:docPr id="5" name="Picture 5" descr="A black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pin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4455" cy="753745"/>
                    </a:xfrm>
                    <a:prstGeom prst="rect">
                      <a:avLst/>
                    </a:prstGeom>
                  </pic:spPr>
                </pic:pic>
              </a:graphicData>
            </a:graphic>
            <wp14:sizeRelH relativeFrom="margin">
              <wp14:pctWidth>0</wp14:pctWidth>
            </wp14:sizeRelH>
            <wp14:sizeRelV relativeFrom="margin">
              <wp14:pctHeight>0</wp14:pctHeight>
            </wp14:sizeRelV>
          </wp:anchor>
        </w:drawing>
      </w:r>
      <w:r w:rsidRPr="5E5E5B83" w:rsidR="0011542A">
        <w:rPr>
          <w:b w:val="1"/>
          <w:bCs w:val="1"/>
          <w:sz w:val="40"/>
          <w:szCs w:val="40"/>
        </w:rPr>
        <w:t xml:space="preserve">TeleMiracle </w:t>
      </w:r>
      <w:r w:rsidRPr="5E5E5B83" w:rsidR="29D209FD">
        <w:rPr>
          <w:b w:val="1"/>
          <w:bCs w:val="1"/>
          <w:sz w:val="40"/>
          <w:szCs w:val="40"/>
        </w:rPr>
        <w:t>Video</w:t>
      </w:r>
      <w:r w:rsidRPr="5E5E5B83" w:rsidR="00056D87">
        <w:rPr>
          <w:b w:val="1"/>
          <w:bCs w:val="1"/>
          <w:sz w:val="40"/>
          <w:szCs w:val="40"/>
        </w:rPr>
        <w:t xml:space="preserve"> </w:t>
      </w:r>
      <w:r w:rsidRPr="5E5E5B83" w:rsidR="0011542A">
        <w:rPr>
          <w:b w:val="1"/>
          <w:bCs w:val="1"/>
          <w:sz w:val="40"/>
          <w:szCs w:val="40"/>
        </w:rPr>
        <w:t>Contest</w:t>
      </w:r>
      <w:r w:rsidRPr="5E5E5B83" w:rsidR="70129001">
        <w:rPr>
          <w:b w:val="1"/>
          <w:bCs w:val="1"/>
          <w:sz w:val="40"/>
          <w:szCs w:val="40"/>
        </w:rPr>
        <w:t xml:space="preserve">   </w:t>
      </w:r>
      <w:r w:rsidR="70129001">
        <w:drawing>
          <wp:inline wp14:editId="4991F051" wp14:anchorId="66C2B4EA">
            <wp:extent cx="1306331" cy="1119712"/>
            <wp:effectExtent l="0" t="0" r="0" b="0"/>
            <wp:docPr id="16178740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17874004" name=""/>
                    <pic:cNvPicPr/>
                  </pic:nvPicPr>
                  <pic:blipFill>
                    <a:blip xmlns:r="http://schemas.openxmlformats.org/officeDocument/2006/relationships" r:embed="rId608785715">
                      <a:extLst>
                        <a:ext uri="{28A0092B-C50C-407E-A947-70E740481C1C}">
                          <a14:useLocalDpi xmlns:a14="http://schemas.microsoft.com/office/drawing/2010/main"/>
                        </a:ext>
                      </a:extLst>
                    </a:blip>
                    <a:stretch>
                      <a:fillRect/>
                    </a:stretch>
                  </pic:blipFill>
                  <pic:spPr>
                    <a:xfrm rot="0">
                      <a:off x="0" y="0"/>
                      <a:ext cx="1306331" cy="1119712"/>
                    </a:xfrm>
                    <a:prstGeom prst="rect">
                      <a:avLst/>
                    </a:prstGeom>
                  </pic:spPr>
                </pic:pic>
              </a:graphicData>
            </a:graphic>
          </wp:inline>
        </w:drawing>
      </w:r>
    </w:p>
    <w:p w:rsidRPr="0011542A" w:rsidR="0011542A" w:rsidP="0011542A" w:rsidRDefault="00BA4D7A" w14:paraId="6BB2ADE4" w14:textId="781BA85E">
      <w:pPr>
        <w:jc w:val="center"/>
        <w:rPr>
          <w:rFonts w:cstheme="minorHAnsi"/>
          <w:b/>
          <w:bCs/>
          <w:sz w:val="40"/>
          <w:szCs w:val="40"/>
        </w:rPr>
      </w:pPr>
      <w:r>
        <w:rPr>
          <w:rFonts w:cstheme="minorHAnsi"/>
          <w:b/>
          <w:bCs/>
          <w:sz w:val="40"/>
          <w:szCs w:val="40"/>
        </w:rPr>
        <w:t xml:space="preserve">Rules &amp; Consent </w:t>
      </w:r>
      <w:r w:rsidRPr="0011542A" w:rsidR="0011542A">
        <w:rPr>
          <w:rFonts w:cstheme="minorHAnsi"/>
          <w:b/>
          <w:bCs/>
          <w:sz w:val="40"/>
          <w:szCs w:val="40"/>
        </w:rPr>
        <w:t>Form</w:t>
      </w:r>
    </w:p>
    <w:p w:rsidR="0011542A" w:rsidP="0011542A" w:rsidRDefault="0011542A" w14:paraId="5EA43534" w14:textId="77777777">
      <w:pPr>
        <w:rPr>
          <w:rFonts w:ascii="Verdana" w:hAnsi="Verdana"/>
        </w:rPr>
      </w:pPr>
    </w:p>
    <w:tbl>
      <w:tblPr>
        <w:tblStyle w:val="TableGrid"/>
        <w:tblW w:w="10790" w:type="dxa"/>
        <w:tblLook w:val="04A0" w:firstRow="1" w:lastRow="0" w:firstColumn="1" w:lastColumn="0" w:noHBand="0" w:noVBand="1"/>
      </w:tblPr>
      <w:tblGrid>
        <w:gridCol w:w="4545"/>
        <w:gridCol w:w="4645"/>
        <w:gridCol w:w="1600"/>
      </w:tblGrid>
      <w:tr w:rsidR="0011542A" w:rsidTr="4169460E" w14:paraId="6DAE27C6" w14:textId="77777777">
        <w:tc>
          <w:tcPr>
            <w:tcW w:w="4545" w:type="dxa"/>
            <w:tcMar/>
          </w:tcPr>
          <w:p w:rsidRPr="00BA4D7A" w:rsidR="0011542A" w:rsidP="00E978EB" w:rsidRDefault="0011542A" w14:paraId="5C99FC6E" w14:textId="16B86E68">
            <w:pPr>
              <w:rPr>
                <w:rFonts w:cstheme="minorHAnsi"/>
                <w:b/>
                <w:bCs/>
                <w:sz w:val="20"/>
                <w:szCs w:val="20"/>
              </w:rPr>
            </w:pPr>
            <w:r w:rsidRPr="00BA4D7A">
              <w:rPr>
                <w:rFonts w:cstheme="minorHAnsi"/>
                <w:b/>
                <w:bCs/>
                <w:sz w:val="20"/>
                <w:szCs w:val="20"/>
              </w:rPr>
              <w:t>First name</w:t>
            </w:r>
            <w:r w:rsidR="00BA4D7A">
              <w:rPr>
                <w:rFonts w:cstheme="minorHAnsi"/>
                <w:b/>
                <w:bCs/>
                <w:sz w:val="20"/>
                <w:szCs w:val="20"/>
              </w:rPr>
              <w:t>:</w:t>
            </w:r>
          </w:p>
          <w:p w:rsidRPr="00BA4D7A" w:rsidR="00BA4D7A" w:rsidP="00E978EB" w:rsidRDefault="00BA4D7A" w14:paraId="0D0C98ED" w14:textId="77777777">
            <w:pPr>
              <w:rPr>
                <w:rFonts w:cstheme="minorHAnsi"/>
                <w:b/>
                <w:bCs/>
                <w:sz w:val="20"/>
                <w:szCs w:val="20"/>
              </w:rPr>
            </w:pPr>
          </w:p>
          <w:p w:rsidRPr="00BA4D7A" w:rsidR="0011542A" w:rsidP="00E978EB" w:rsidRDefault="0011542A" w14:paraId="3C215092" w14:textId="77777777">
            <w:pPr>
              <w:rPr>
                <w:rFonts w:cstheme="minorHAnsi"/>
                <w:b/>
                <w:bCs/>
                <w:sz w:val="20"/>
                <w:szCs w:val="20"/>
              </w:rPr>
            </w:pPr>
          </w:p>
        </w:tc>
        <w:tc>
          <w:tcPr>
            <w:tcW w:w="4645" w:type="dxa"/>
            <w:tcMar/>
          </w:tcPr>
          <w:p w:rsidRPr="00BA4D7A" w:rsidR="0011542A" w:rsidP="00E978EB" w:rsidRDefault="00453B85" w14:paraId="651CBDB0" w14:textId="3C703C43">
            <w:pPr>
              <w:rPr>
                <w:rFonts w:cstheme="minorHAnsi"/>
                <w:b/>
                <w:bCs/>
                <w:sz w:val="20"/>
                <w:szCs w:val="20"/>
              </w:rPr>
            </w:pPr>
            <w:r w:rsidRPr="00BA4D7A">
              <w:rPr>
                <w:rFonts w:cstheme="minorHAnsi"/>
                <w:b/>
                <w:bCs/>
                <w:sz w:val="20"/>
                <w:szCs w:val="20"/>
              </w:rPr>
              <w:t>School Name</w:t>
            </w:r>
            <w:r w:rsidR="00BA4D7A">
              <w:rPr>
                <w:rFonts w:cstheme="minorHAnsi"/>
                <w:b/>
                <w:bCs/>
                <w:sz w:val="20"/>
                <w:szCs w:val="20"/>
              </w:rPr>
              <w:t>:</w:t>
            </w:r>
          </w:p>
        </w:tc>
        <w:tc>
          <w:tcPr>
            <w:tcW w:w="1600" w:type="dxa"/>
            <w:tcMar/>
          </w:tcPr>
          <w:p w:rsidRPr="00BA4D7A" w:rsidR="0011542A" w:rsidP="00E978EB" w:rsidRDefault="0011542A" w14:paraId="1AA6022D" w14:textId="38C49DD2">
            <w:pPr>
              <w:rPr>
                <w:rFonts w:ascii="Verdana" w:hAnsi="Verdana"/>
                <w:b/>
                <w:bCs/>
                <w:sz w:val="16"/>
                <w:szCs w:val="16"/>
              </w:rPr>
            </w:pPr>
            <w:r w:rsidRPr="00BA4D7A">
              <w:rPr>
                <w:rFonts w:ascii="Verdana" w:hAnsi="Verdana"/>
                <w:b/>
                <w:bCs/>
                <w:sz w:val="16"/>
                <w:szCs w:val="16"/>
              </w:rPr>
              <w:t>Grade</w:t>
            </w:r>
            <w:r w:rsidR="00BA4D7A">
              <w:rPr>
                <w:rFonts w:ascii="Verdana" w:hAnsi="Verdana"/>
                <w:b/>
                <w:bCs/>
                <w:sz w:val="16"/>
                <w:szCs w:val="16"/>
              </w:rPr>
              <w:t>:</w:t>
            </w:r>
          </w:p>
        </w:tc>
      </w:tr>
      <w:tr w:rsidR="00453B85" w:rsidTr="4169460E" w14:paraId="6447C186" w14:textId="77777777">
        <w:tc>
          <w:tcPr>
            <w:tcW w:w="4545" w:type="dxa"/>
            <w:tcMar/>
          </w:tcPr>
          <w:p w:rsidRPr="00BA4D7A" w:rsidR="00453B85" w:rsidP="00E978EB" w:rsidRDefault="00453B85" w14:paraId="12C80ABE" w14:textId="69E76611">
            <w:pPr>
              <w:rPr>
                <w:rFonts w:cstheme="minorHAnsi"/>
                <w:b/>
                <w:bCs/>
                <w:sz w:val="20"/>
                <w:szCs w:val="20"/>
              </w:rPr>
            </w:pPr>
            <w:r w:rsidRPr="00BA4D7A">
              <w:rPr>
                <w:rFonts w:cstheme="minorHAnsi"/>
                <w:b/>
                <w:bCs/>
                <w:sz w:val="20"/>
                <w:szCs w:val="20"/>
              </w:rPr>
              <w:t>Contact Mailing Address</w:t>
            </w:r>
            <w:r w:rsidR="00BA4D7A">
              <w:rPr>
                <w:rFonts w:cstheme="minorHAnsi"/>
                <w:b/>
                <w:bCs/>
                <w:sz w:val="20"/>
                <w:szCs w:val="20"/>
              </w:rPr>
              <w:t>:</w:t>
            </w:r>
          </w:p>
          <w:p w:rsidRPr="00BA4D7A" w:rsidR="00453B85" w:rsidP="00E978EB" w:rsidRDefault="00453B85" w14:paraId="7D72EF1D" w14:textId="77777777">
            <w:pPr>
              <w:rPr>
                <w:rFonts w:cstheme="minorHAnsi"/>
                <w:b/>
                <w:bCs/>
                <w:sz w:val="20"/>
                <w:szCs w:val="20"/>
              </w:rPr>
            </w:pPr>
          </w:p>
          <w:p w:rsidRPr="00BA4D7A" w:rsidR="00453B85" w:rsidP="00E978EB" w:rsidRDefault="00453B85" w14:paraId="215DF989" w14:textId="77777777">
            <w:pPr>
              <w:rPr>
                <w:rFonts w:cstheme="minorHAnsi"/>
                <w:b/>
                <w:bCs/>
                <w:sz w:val="20"/>
                <w:szCs w:val="20"/>
              </w:rPr>
            </w:pPr>
          </w:p>
        </w:tc>
        <w:tc>
          <w:tcPr>
            <w:tcW w:w="4645" w:type="dxa"/>
            <w:tcMar/>
          </w:tcPr>
          <w:p w:rsidRPr="00BA4D7A" w:rsidR="00453B85" w:rsidP="00E978EB" w:rsidRDefault="00453B85" w14:paraId="2D3ACFA4" w14:textId="6D437FC7">
            <w:pPr>
              <w:rPr>
                <w:rFonts w:cstheme="minorHAnsi"/>
                <w:b/>
                <w:bCs/>
                <w:sz w:val="20"/>
                <w:szCs w:val="20"/>
              </w:rPr>
            </w:pPr>
            <w:r w:rsidRPr="00BA4D7A">
              <w:rPr>
                <w:rFonts w:cstheme="minorHAnsi"/>
                <w:b/>
                <w:bCs/>
                <w:sz w:val="20"/>
                <w:szCs w:val="20"/>
              </w:rPr>
              <w:t>Contact Email</w:t>
            </w:r>
            <w:r w:rsidR="00BA4D7A">
              <w:rPr>
                <w:rFonts w:cstheme="minorHAnsi"/>
                <w:b/>
                <w:bCs/>
                <w:sz w:val="20"/>
                <w:szCs w:val="20"/>
              </w:rPr>
              <w:t>:</w:t>
            </w:r>
          </w:p>
        </w:tc>
        <w:tc>
          <w:tcPr>
            <w:tcW w:w="1600" w:type="dxa"/>
            <w:tcMar/>
          </w:tcPr>
          <w:p w:rsidRPr="00BA4D7A" w:rsidR="00453B85" w:rsidP="00E978EB" w:rsidRDefault="00453B85" w14:paraId="443C9C5F" w14:textId="5189DAD2">
            <w:pPr>
              <w:rPr>
                <w:rFonts w:ascii="Verdana" w:hAnsi="Verdana"/>
                <w:b/>
                <w:bCs/>
                <w:sz w:val="16"/>
                <w:szCs w:val="16"/>
              </w:rPr>
            </w:pPr>
            <w:r w:rsidRPr="00BA4D7A">
              <w:rPr>
                <w:rFonts w:ascii="Verdana" w:hAnsi="Verdana"/>
                <w:b/>
                <w:bCs/>
                <w:sz w:val="16"/>
                <w:szCs w:val="16"/>
              </w:rPr>
              <w:t>Date</w:t>
            </w:r>
            <w:r w:rsidR="00BA4D7A">
              <w:rPr>
                <w:rFonts w:ascii="Verdana" w:hAnsi="Verdana"/>
                <w:b/>
                <w:bCs/>
                <w:sz w:val="16"/>
                <w:szCs w:val="16"/>
              </w:rPr>
              <w:t>:</w:t>
            </w:r>
          </w:p>
        </w:tc>
      </w:tr>
      <w:tr w:rsidR="0011542A" w:rsidTr="4169460E" w14:paraId="4618B98C" w14:textId="77777777">
        <w:tc>
          <w:tcPr>
            <w:tcW w:w="10790" w:type="dxa"/>
            <w:gridSpan w:val="3"/>
            <w:tcMar/>
          </w:tcPr>
          <w:p w:rsidR="06EA3DAA" w:rsidP="06EA3DAA" w:rsidRDefault="06EA3DAA" w14:paraId="66040944" w14:textId="303674DA">
            <w:pPr>
              <w:pStyle w:val="NoSpacing"/>
              <w:rPr>
                <w:b/>
                <w:bCs/>
              </w:rPr>
            </w:pPr>
          </w:p>
          <w:p w:rsidRPr="00AC2A66" w:rsidR="00453B85" w:rsidP="00453B85" w:rsidRDefault="2E9FBF91" w14:paraId="74FD9850" w14:textId="2A851A50">
            <w:pPr>
              <w:pStyle w:val="NoSpacing"/>
              <w:rPr>
                <w:b/>
                <w:bCs/>
              </w:rPr>
            </w:pPr>
            <w:r w:rsidRPr="42CE4FF7">
              <w:rPr>
                <w:b/>
                <w:bCs/>
              </w:rPr>
              <w:t xml:space="preserve">Video </w:t>
            </w:r>
            <w:r w:rsidRPr="42CE4FF7" w:rsidR="00453B85">
              <w:rPr>
                <w:b/>
                <w:bCs/>
              </w:rPr>
              <w:t xml:space="preserve">Contest </w:t>
            </w:r>
            <w:r w:rsidRPr="42CE4FF7" w:rsidR="13B084A3">
              <w:rPr>
                <w:b/>
                <w:bCs/>
              </w:rPr>
              <w:t>Details</w:t>
            </w:r>
            <w:r w:rsidRPr="42CE4FF7" w:rsidR="00453B85">
              <w:rPr>
                <w:b/>
                <w:bCs/>
              </w:rPr>
              <w:t>:</w:t>
            </w:r>
          </w:p>
          <w:p w:rsidR="00453B85" w:rsidP="00453B85" w:rsidRDefault="1EC05EAE" w14:paraId="3FC9393D" w14:textId="1FA53C2E">
            <w:pPr>
              <w:pStyle w:val="NoSpacing"/>
              <w:numPr>
                <w:ilvl w:val="0"/>
                <w:numId w:val="4"/>
              </w:numPr>
            </w:pPr>
            <w:r>
              <w:t xml:space="preserve">The TeleMiracle </w:t>
            </w:r>
            <w:r w:rsidR="6B36D00E">
              <w:t xml:space="preserve">Video </w:t>
            </w:r>
            <w:r>
              <w:t>Contest is open to all Saskatchewan students</w:t>
            </w:r>
            <w:r w:rsidR="7F6902AC">
              <w:t>, Grade</w:t>
            </w:r>
            <w:r w:rsidR="7E4EDE3E">
              <w:t>s</w:t>
            </w:r>
            <w:r w:rsidR="7F6902AC">
              <w:t xml:space="preserve"> </w:t>
            </w:r>
            <w:r w:rsidR="26857B30">
              <w:t xml:space="preserve">4 - </w:t>
            </w:r>
            <w:r w:rsidR="7F6902AC">
              <w:t>12.</w:t>
            </w:r>
          </w:p>
          <w:p w:rsidR="00453B85" w:rsidP="00453B85" w:rsidRDefault="1EC05EAE" w14:paraId="25A59C86" w14:textId="2075CEB7">
            <w:pPr>
              <w:pStyle w:val="NoSpacing"/>
              <w:numPr>
                <w:ilvl w:val="0"/>
                <w:numId w:val="4"/>
              </w:numPr>
              <w:rPr/>
            </w:pPr>
            <w:r w:rsidR="1EC05EAE">
              <w:rPr/>
              <w:t xml:space="preserve">The contest runs from September </w:t>
            </w:r>
            <w:r w:rsidR="075C6EEF">
              <w:rPr/>
              <w:t>25</w:t>
            </w:r>
            <w:r w:rsidRPr="2710C527" w:rsidR="1EC05EAE">
              <w:rPr>
                <w:vertAlign w:val="superscript"/>
              </w:rPr>
              <w:t>th</w:t>
            </w:r>
            <w:r w:rsidR="1EC05EAE">
              <w:rPr/>
              <w:t>, 202</w:t>
            </w:r>
            <w:r w:rsidR="59174168">
              <w:rPr/>
              <w:t>5</w:t>
            </w:r>
            <w:r w:rsidR="1EC05EAE">
              <w:rPr/>
              <w:t xml:space="preserve">, to </w:t>
            </w:r>
            <w:r w:rsidR="70037E50">
              <w:rPr/>
              <w:t>January 8</w:t>
            </w:r>
            <w:r w:rsidRPr="2710C527" w:rsidR="060FD9E8">
              <w:rPr>
                <w:vertAlign w:val="superscript"/>
              </w:rPr>
              <w:t>th</w:t>
            </w:r>
            <w:r w:rsidR="1EC05EAE">
              <w:rPr/>
              <w:t>, 202</w:t>
            </w:r>
            <w:r w:rsidR="7204EC53">
              <w:rPr/>
              <w:t>6</w:t>
            </w:r>
            <w:r w:rsidR="1EC05EAE">
              <w:rPr/>
              <w:t xml:space="preserve">. </w:t>
            </w:r>
          </w:p>
          <w:p w:rsidRPr="00FB4494" w:rsidR="00453B85" w:rsidP="52AD5BB9" w:rsidRDefault="2331693C" w14:paraId="12CF006D" w14:textId="6E57FAEE">
            <w:pPr>
              <w:pStyle w:val="NoSpacing"/>
              <w:numPr>
                <w:ilvl w:val="0"/>
                <w:numId w:val="4"/>
              </w:numPr>
              <w:rPr>
                <w:rFonts w:ascii="Calibri" w:hAnsi="Calibri" w:eastAsia="Calibri" w:cs="Calibri"/>
              </w:rPr>
            </w:pPr>
            <w:r w:rsidRPr="52AD5BB9">
              <w:rPr>
                <w:rFonts w:ascii="Calibri" w:hAnsi="Calibri" w:eastAsia="Calibri" w:cs="Calibri"/>
                <w:color w:val="000000" w:themeColor="text1"/>
              </w:rPr>
              <w:t>You may enter as an Individual or a Group.</w:t>
            </w:r>
          </w:p>
          <w:p w:rsidRPr="00FB4494" w:rsidR="00453B85" w:rsidP="2710C527" w:rsidRDefault="2331693C" w14:paraId="2C1604ED" w14:textId="55398D5C">
            <w:pPr>
              <w:pStyle w:val="NoSpacing"/>
              <w:numPr>
                <w:ilvl w:val="0"/>
                <w:numId w:val="4"/>
              </w:numPr>
              <w:rPr>
                <w:rFonts w:ascii="Calibri" w:hAnsi="Calibri" w:eastAsia="Calibri" w:cs="Calibri"/>
                <w:color w:val="000000" w:themeColor="text1" w:themeTint="FF" w:themeShade="FF"/>
              </w:rPr>
            </w:pPr>
            <w:r w:rsidRPr="4169460E" w:rsidR="2331693C">
              <w:rPr>
                <w:rFonts w:ascii="Calibri" w:hAnsi="Calibri" w:eastAsia="Calibri" w:cs="Calibri"/>
                <w:color w:val="000000" w:themeColor="text1" w:themeTint="FF" w:themeShade="FF"/>
              </w:rPr>
              <w:t xml:space="preserve">The video </w:t>
            </w:r>
            <w:r w:rsidRPr="4169460E" w:rsidR="00F37CEE">
              <w:rPr>
                <w:rFonts w:ascii="Calibri" w:hAnsi="Calibri" w:eastAsia="Calibri" w:cs="Calibri"/>
                <w:color w:val="000000" w:themeColor="text1" w:themeTint="FF" w:themeShade="FF"/>
              </w:rPr>
              <w:t>will be</w:t>
            </w:r>
            <w:r w:rsidRPr="4169460E" w:rsidR="2331693C">
              <w:rPr>
                <w:rFonts w:ascii="Calibri" w:hAnsi="Calibri" w:eastAsia="Calibri" w:cs="Calibri"/>
                <w:color w:val="000000" w:themeColor="text1" w:themeTint="FF" w:themeShade="FF"/>
              </w:rPr>
              <w:t xml:space="preserve"> 2 </w:t>
            </w:r>
            <w:r w:rsidRPr="4169460E" w:rsidR="5772F171">
              <w:rPr>
                <w:rFonts w:ascii="Calibri" w:hAnsi="Calibri" w:eastAsia="Calibri" w:cs="Calibri"/>
                <w:color w:val="000000" w:themeColor="text1" w:themeTint="FF" w:themeShade="FF"/>
              </w:rPr>
              <w:t>minutes</w:t>
            </w:r>
            <w:r w:rsidRPr="4169460E" w:rsidR="00F37CEE">
              <w:rPr>
                <w:rFonts w:ascii="Calibri" w:hAnsi="Calibri" w:eastAsia="Calibri" w:cs="Calibri"/>
                <w:color w:val="000000" w:themeColor="text1" w:themeTint="FF" w:themeShade="FF"/>
              </w:rPr>
              <w:t xml:space="preserve"> or less</w:t>
            </w:r>
            <w:r w:rsidRPr="4169460E" w:rsidR="2331693C">
              <w:rPr>
                <w:rFonts w:ascii="Calibri" w:hAnsi="Calibri" w:eastAsia="Calibri" w:cs="Calibri"/>
                <w:color w:val="000000" w:themeColor="text1" w:themeTint="FF" w:themeShade="FF"/>
              </w:rPr>
              <w:t xml:space="preserve"> in length</w:t>
            </w:r>
            <w:r w:rsidRPr="4169460E" w:rsidR="1DFDD038">
              <w:rPr>
                <w:rFonts w:ascii="Calibri" w:hAnsi="Calibri" w:eastAsia="Calibri" w:cs="Calibri"/>
                <w:color w:val="000000" w:themeColor="text1" w:themeTint="FF" w:themeShade="FF"/>
              </w:rPr>
              <w:t>. It can be set up as a Reel</w:t>
            </w:r>
            <w:r w:rsidRPr="4169460E" w:rsidR="20320D05">
              <w:rPr>
                <w:rFonts w:ascii="Calibri" w:hAnsi="Calibri" w:eastAsia="Calibri" w:cs="Calibri"/>
                <w:color w:val="000000" w:themeColor="text1" w:themeTint="FF" w:themeShade="FF"/>
              </w:rPr>
              <w:t xml:space="preserve"> for Facebook and Instagram</w:t>
            </w:r>
            <w:r w:rsidRPr="4169460E" w:rsidR="1DFDD038">
              <w:rPr>
                <w:rFonts w:ascii="Calibri" w:hAnsi="Calibri" w:eastAsia="Calibri" w:cs="Calibri"/>
                <w:color w:val="000000" w:themeColor="text1" w:themeTint="FF" w:themeShade="FF"/>
              </w:rPr>
              <w:t xml:space="preserve"> or a</w:t>
            </w:r>
            <w:r w:rsidRPr="4169460E" w:rsidR="671AD3E6">
              <w:rPr>
                <w:rFonts w:ascii="Calibri" w:hAnsi="Calibri" w:eastAsia="Calibri" w:cs="Calibri"/>
                <w:color w:val="000000" w:themeColor="text1" w:themeTint="FF" w:themeShade="FF"/>
              </w:rPr>
              <w:t>s a</w:t>
            </w:r>
            <w:r w:rsidRPr="4169460E" w:rsidR="1DFDD038">
              <w:rPr>
                <w:rFonts w:ascii="Calibri" w:hAnsi="Calibri" w:eastAsia="Calibri" w:cs="Calibri"/>
                <w:color w:val="000000" w:themeColor="text1" w:themeTint="FF" w:themeShade="FF"/>
              </w:rPr>
              <w:t xml:space="preserve"> </w:t>
            </w:r>
            <w:r w:rsidRPr="4169460E" w:rsidR="1DFDD038">
              <w:rPr>
                <w:rFonts w:ascii="Calibri" w:hAnsi="Calibri" w:eastAsia="Calibri" w:cs="Calibri"/>
                <w:color w:val="000000" w:themeColor="text1" w:themeTint="FF" w:themeShade="FF"/>
              </w:rPr>
              <w:t>TikTok.</w:t>
            </w:r>
          </w:p>
          <w:p w:rsidR="2DDCBD66" w:rsidP="42CE4FF7" w:rsidRDefault="2DDCBD66" w14:paraId="382BD786" w14:textId="6063F2E5">
            <w:pPr>
              <w:pStyle w:val="NoSpacing"/>
              <w:numPr>
                <w:ilvl w:val="0"/>
                <w:numId w:val="4"/>
              </w:numPr>
              <w:rPr>
                <w:rFonts w:ascii="Calibri" w:hAnsi="Calibri" w:eastAsia="Calibri" w:cs="Calibri"/>
              </w:rPr>
            </w:pPr>
            <w:r w:rsidRPr="42CE4FF7">
              <w:rPr>
                <w:rFonts w:ascii="Calibri" w:hAnsi="Calibri" w:eastAsia="Calibri" w:cs="Calibri"/>
                <w:color w:val="050506"/>
              </w:rPr>
              <w:t>Film in only one direction (hold your phone/camera sideways OR up and down; not both!)</w:t>
            </w:r>
          </w:p>
          <w:p w:rsidRPr="00FB4494" w:rsidR="00453B85" w:rsidP="52AD5BB9" w:rsidRDefault="2331693C" w14:paraId="15DF683B" w14:textId="638F3FF9">
            <w:pPr>
              <w:pStyle w:val="NoSpacing"/>
              <w:numPr>
                <w:ilvl w:val="0"/>
                <w:numId w:val="4"/>
              </w:numPr>
              <w:rPr>
                <w:rFonts w:ascii="Calibri" w:hAnsi="Calibri" w:eastAsia="Calibri" w:cs="Calibri"/>
                <w:color w:val="000000" w:themeColor="text1"/>
              </w:rPr>
            </w:pPr>
            <w:r w:rsidRPr="2710C527" w:rsidR="2331693C">
              <w:rPr>
                <w:rFonts w:ascii="Calibri" w:hAnsi="Calibri" w:eastAsia="Calibri" w:cs="Calibri"/>
                <w:color w:val="000000" w:themeColor="text1" w:themeTint="FF" w:themeShade="FF"/>
              </w:rPr>
              <w:t xml:space="preserve">Video content will follow the theme of </w:t>
            </w:r>
            <w:r w:rsidRPr="2710C527" w:rsidR="2331693C">
              <w:rPr>
                <w:rFonts w:ascii="Calibri" w:hAnsi="Calibri" w:eastAsia="Calibri" w:cs="Calibri"/>
                <w:i w:val="1"/>
                <w:iCs w:val="1"/>
                <w:color w:val="000000" w:themeColor="text1" w:themeTint="FF" w:themeShade="FF"/>
              </w:rPr>
              <w:t>“</w:t>
            </w:r>
            <w:r w:rsidRPr="2710C527" w:rsidR="61FA7146">
              <w:rPr>
                <w:rFonts w:ascii="Calibri" w:hAnsi="Calibri" w:eastAsia="Calibri" w:cs="Calibri"/>
                <w:i w:val="1"/>
                <w:iCs w:val="1"/>
                <w:color w:val="000000" w:themeColor="text1" w:themeTint="FF" w:themeShade="FF"/>
              </w:rPr>
              <w:t>Legacy of TeleMiracle</w:t>
            </w:r>
            <w:r w:rsidRPr="2710C527" w:rsidR="2331693C">
              <w:rPr>
                <w:rFonts w:ascii="Calibri" w:hAnsi="Calibri" w:eastAsia="Calibri" w:cs="Calibri"/>
                <w:i w:val="1"/>
                <w:iCs w:val="1"/>
                <w:color w:val="000000" w:themeColor="text1" w:themeTint="FF" w:themeShade="FF"/>
              </w:rPr>
              <w:t xml:space="preserve">” </w:t>
            </w:r>
          </w:p>
          <w:p w:rsidRPr="00FB4494" w:rsidR="00453B85" w:rsidP="52AD5BB9" w:rsidRDefault="2331693C" w14:paraId="06DC4D3C" w14:textId="670BCAF2">
            <w:pPr>
              <w:pStyle w:val="NoSpacing"/>
              <w:numPr>
                <w:ilvl w:val="0"/>
                <w:numId w:val="4"/>
              </w:numPr>
              <w:rPr>
                <w:rFonts w:ascii="Calibri" w:hAnsi="Calibri" w:eastAsia="Calibri" w:cs="Calibri"/>
                <w:color w:val="000000" w:themeColor="text1"/>
              </w:rPr>
            </w:pPr>
            <w:r w:rsidRPr="4169460E" w:rsidR="2331693C">
              <w:rPr>
                <w:rFonts w:ascii="Calibri" w:hAnsi="Calibri" w:eastAsia="Calibri" w:cs="Calibri"/>
                <w:color w:val="000000" w:themeColor="text1" w:themeTint="FF" w:themeShade="FF"/>
              </w:rPr>
              <w:t xml:space="preserve">Students are encouraged to talk to people in their community (Grandparents, friends, </w:t>
            </w:r>
            <w:r w:rsidRPr="4169460E" w:rsidR="00F37CEE">
              <w:rPr>
                <w:rFonts w:ascii="Calibri" w:hAnsi="Calibri" w:eastAsia="Calibri" w:cs="Calibri"/>
                <w:color w:val="000000" w:themeColor="text1" w:themeTint="FF" w:themeShade="FF"/>
              </w:rPr>
              <w:t>neighbors</w:t>
            </w:r>
            <w:r w:rsidRPr="4169460E" w:rsidR="2331693C">
              <w:rPr>
                <w:rFonts w:ascii="Calibri" w:hAnsi="Calibri" w:eastAsia="Calibri" w:cs="Calibri"/>
                <w:color w:val="000000" w:themeColor="text1" w:themeTint="FF" w:themeShade="FF"/>
              </w:rPr>
              <w:t>, care homes, hospitals, etc</w:t>
            </w:r>
            <w:r w:rsidRPr="4169460E" w:rsidR="52E14545">
              <w:rPr>
                <w:rFonts w:ascii="Calibri" w:hAnsi="Calibri" w:eastAsia="Calibri" w:cs="Calibri"/>
                <w:color w:val="000000" w:themeColor="text1" w:themeTint="FF" w:themeShade="FF"/>
              </w:rPr>
              <w:t>.</w:t>
            </w:r>
            <w:r w:rsidRPr="4169460E" w:rsidR="2331693C">
              <w:rPr>
                <w:rFonts w:ascii="Calibri" w:hAnsi="Calibri" w:eastAsia="Calibri" w:cs="Calibri"/>
                <w:color w:val="000000" w:themeColor="text1" w:themeTint="FF" w:themeShade="FF"/>
              </w:rPr>
              <w:t xml:space="preserve">) that may have </w:t>
            </w:r>
            <w:r w:rsidRPr="4169460E" w:rsidR="3F27D904">
              <w:rPr>
                <w:rFonts w:ascii="Calibri" w:hAnsi="Calibri" w:eastAsia="Calibri" w:cs="Calibri"/>
                <w:color w:val="000000" w:themeColor="text1" w:themeTint="FF" w:themeShade="FF"/>
              </w:rPr>
              <w:t xml:space="preserve">been previously </w:t>
            </w:r>
            <w:r w:rsidRPr="4169460E" w:rsidR="1DF890B1">
              <w:rPr>
                <w:rFonts w:ascii="Calibri" w:hAnsi="Calibri" w:eastAsia="Calibri" w:cs="Calibri"/>
                <w:color w:val="000000" w:themeColor="text1" w:themeTint="FF" w:themeShade="FF"/>
              </w:rPr>
              <w:t>involved in</w:t>
            </w:r>
            <w:r w:rsidRPr="4169460E" w:rsidR="2331693C">
              <w:rPr>
                <w:rFonts w:ascii="Calibri" w:hAnsi="Calibri" w:eastAsia="Calibri" w:cs="Calibri"/>
                <w:color w:val="000000" w:themeColor="text1" w:themeTint="FF" w:themeShade="FF"/>
              </w:rPr>
              <w:t xml:space="preserve"> TeleMiracle. </w:t>
            </w:r>
          </w:p>
          <w:p w:rsidRPr="00FB4494" w:rsidR="00453B85" w:rsidP="52AD5BB9" w:rsidRDefault="26CB4371" w14:paraId="7802E71E" w14:textId="254CE193">
            <w:pPr>
              <w:pStyle w:val="NoSpacing"/>
              <w:numPr>
                <w:ilvl w:val="0"/>
                <w:numId w:val="4"/>
              </w:numPr>
              <w:rPr>
                <w:rFonts w:ascii="Calibri" w:hAnsi="Calibri" w:eastAsia="Calibri" w:cs="Calibri"/>
              </w:rPr>
            </w:pPr>
            <w:r w:rsidRPr="52AD5BB9">
              <w:rPr>
                <w:rFonts w:ascii="Calibri" w:hAnsi="Calibri" w:eastAsia="Calibri" w:cs="Calibri"/>
                <w:color w:val="000000" w:themeColor="text1"/>
              </w:rPr>
              <w:t>Everyone must have the owner’s permission to film on private property.</w:t>
            </w:r>
          </w:p>
          <w:p w:rsidRPr="00FB4494" w:rsidR="00453B85" w:rsidP="52AD5BB9" w:rsidRDefault="26CB4371" w14:paraId="3A4365E0" w14:textId="22D6B59B">
            <w:pPr>
              <w:pStyle w:val="NoSpacing"/>
              <w:numPr>
                <w:ilvl w:val="0"/>
                <w:numId w:val="4"/>
              </w:numPr>
              <w:rPr>
                <w:rFonts w:ascii="Calibri" w:hAnsi="Calibri" w:eastAsia="Calibri" w:cs="Calibri"/>
              </w:rPr>
            </w:pPr>
            <w:r w:rsidRPr="52AD5BB9">
              <w:rPr>
                <w:rFonts w:ascii="Calibri" w:hAnsi="Calibri" w:eastAsia="Calibri" w:cs="Calibri"/>
                <w:color w:val="000000" w:themeColor="text1"/>
              </w:rPr>
              <w:t>Content must be appropriate for a diverse audience of all ages and must not include any personal information. Video may be disqualified if judges deem content inappropriate.</w:t>
            </w:r>
          </w:p>
          <w:p w:rsidRPr="00FB4494" w:rsidR="00453B85" w:rsidP="52AD5BB9" w:rsidRDefault="26CB4371" w14:paraId="1B788BE5" w14:textId="05F28CDA">
            <w:pPr>
              <w:pStyle w:val="NoSpacing"/>
              <w:numPr>
                <w:ilvl w:val="0"/>
                <w:numId w:val="4"/>
              </w:numPr>
              <w:rPr>
                <w:rFonts w:ascii="Calibri" w:hAnsi="Calibri" w:eastAsia="Calibri" w:cs="Calibri"/>
              </w:rPr>
            </w:pPr>
            <w:r w:rsidRPr="52AD5BB9">
              <w:rPr>
                <w:rFonts w:ascii="Calibri" w:hAnsi="Calibri" w:eastAsia="Calibri" w:cs="Calibri"/>
                <w:color w:val="000000" w:themeColor="text1"/>
              </w:rPr>
              <w:t>Video must be in English or include English sub-titles.</w:t>
            </w:r>
          </w:p>
          <w:p w:rsidRPr="00FB4494" w:rsidR="00453B85" w:rsidP="52AD5BB9" w:rsidRDefault="26CB4371" w14:paraId="1587ACAF" w14:textId="599E9555">
            <w:pPr>
              <w:pStyle w:val="NoSpacing"/>
              <w:numPr>
                <w:ilvl w:val="0"/>
                <w:numId w:val="4"/>
              </w:numPr>
              <w:rPr>
                <w:rFonts w:ascii="Calibri" w:hAnsi="Calibri" w:eastAsia="Calibri" w:cs="Calibri"/>
              </w:rPr>
            </w:pPr>
            <w:r w:rsidRPr="52AD5BB9">
              <w:rPr>
                <w:rFonts w:ascii="Calibri" w:hAnsi="Calibri" w:eastAsia="Calibri" w:cs="Calibri"/>
                <w:color w:val="000000" w:themeColor="text1"/>
              </w:rPr>
              <w:t>Video must use original or Public Domain content only.</w:t>
            </w:r>
          </w:p>
          <w:p w:rsidRPr="00FB4494" w:rsidR="00453B85" w:rsidP="52AD5BB9" w:rsidRDefault="00453B85" w14:paraId="754DB86C" w14:textId="259A34A9">
            <w:pPr>
              <w:pStyle w:val="NoSpacing"/>
              <w:rPr>
                <w:rFonts w:ascii="Calibri" w:hAnsi="Calibri" w:eastAsia="Calibri" w:cs="Calibri"/>
                <w:color w:val="000000" w:themeColor="text1"/>
              </w:rPr>
            </w:pPr>
          </w:p>
          <w:p w:rsidRPr="00FB4494" w:rsidR="00453B85" w:rsidP="52AD5BB9" w:rsidRDefault="26CB4371" w14:paraId="4F6039CE" w14:textId="65A8AE1B">
            <w:pPr>
              <w:pStyle w:val="NoSpacing"/>
              <w:rPr>
                <w:rFonts w:ascii="Calibri" w:hAnsi="Calibri" w:eastAsia="Calibri" w:cs="Calibri"/>
                <w:b/>
                <w:bCs/>
                <w:color w:val="000000" w:themeColor="text1"/>
              </w:rPr>
            </w:pPr>
            <w:r w:rsidRPr="52AD5BB9">
              <w:rPr>
                <w:rFonts w:ascii="Calibri" w:hAnsi="Calibri" w:eastAsia="Calibri" w:cs="Calibri"/>
                <w:b/>
                <w:bCs/>
                <w:color w:val="000000" w:themeColor="text1"/>
              </w:rPr>
              <w:t>How to enter:</w:t>
            </w:r>
          </w:p>
          <w:p w:rsidRPr="00FB4494" w:rsidR="00453B85" w:rsidP="52AD5BB9" w:rsidRDefault="26CB4371" w14:paraId="4A629D1F" w14:textId="35AD5415">
            <w:pPr>
              <w:pStyle w:val="ListParagraph"/>
              <w:numPr>
                <w:ilvl w:val="0"/>
                <w:numId w:val="3"/>
              </w:numPr>
              <w:spacing w:line="259" w:lineRule="auto"/>
              <w:rPr>
                <w:rFonts w:ascii="Calibri" w:hAnsi="Calibri" w:eastAsia="Calibri" w:cs="Calibri"/>
                <w:color w:val="000000" w:themeColor="text1"/>
              </w:rPr>
            </w:pPr>
            <w:r w:rsidRPr="52AD5BB9">
              <w:rPr>
                <w:rFonts w:ascii="Calibri" w:hAnsi="Calibri" w:eastAsia="Calibri" w:cs="Calibri"/>
                <w:color w:val="000000" w:themeColor="text1"/>
              </w:rPr>
              <w:t>Every person submitting a video must fill out and sign the student consent form.</w:t>
            </w:r>
          </w:p>
          <w:p w:rsidRPr="00FB4494" w:rsidR="00453B85" w:rsidP="52AD5BB9" w:rsidRDefault="26CB4371" w14:paraId="0F714137" w14:textId="567057C3">
            <w:pPr>
              <w:pStyle w:val="ListParagraph"/>
              <w:numPr>
                <w:ilvl w:val="0"/>
                <w:numId w:val="3"/>
              </w:numPr>
              <w:spacing w:line="259" w:lineRule="auto"/>
              <w:rPr>
                <w:rFonts w:ascii="Calibri" w:hAnsi="Calibri" w:eastAsia="Calibri" w:cs="Calibri"/>
                <w:color w:val="000000" w:themeColor="text1"/>
              </w:rPr>
            </w:pPr>
            <w:r w:rsidRPr="52AD5BB9">
              <w:rPr>
                <w:rFonts w:ascii="Calibri" w:hAnsi="Calibri" w:eastAsia="Calibri" w:cs="Calibri"/>
                <w:color w:val="000000" w:themeColor="text1"/>
              </w:rPr>
              <w:t xml:space="preserve">Groups that are entering, one </w:t>
            </w:r>
            <w:r w:rsidRPr="52AD5BB9" w:rsidR="6AA32757">
              <w:rPr>
                <w:rFonts w:ascii="Calibri" w:hAnsi="Calibri" w:eastAsia="Calibri" w:cs="Calibri"/>
                <w:color w:val="000000" w:themeColor="text1"/>
              </w:rPr>
              <w:t xml:space="preserve">Consent &amp; Contact </w:t>
            </w:r>
            <w:r w:rsidRPr="52AD5BB9">
              <w:rPr>
                <w:rFonts w:ascii="Calibri" w:hAnsi="Calibri" w:eastAsia="Calibri" w:cs="Calibri"/>
                <w:color w:val="000000" w:themeColor="text1"/>
              </w:rPr>
              <w:t xml:space="preserve">entry form must accompany the student consent forms. </w:t>
            </w:r>
          </w:p>
          <w:p w:rsidRPr="00FB4494" w:rsidR="00453B85" w:rsidP="52AD5BB9" w:rsidRDefault="26CB4371" w14:paraId="310F21AF" w14:textId="0B64D5DB">
            <w:pPr>
              <w:pStyle w:val="ListParagraph"/>
              <w:numPr>
                <w:ilvl w:val="0"/>
                <w:numId w:val="3"/>
              </w:numPr>
              <w:spacing w:line="259" w:lineRule="auto"/>
              <w:rPr>
                <w:rFonts w:ascii="Calibri" w:hAnsi="Calibri" w:eastAsia="Calibri" w:cs="Calibri"/>
                <w:color w:val="000000" w:themeColor="text1"/>
              </w:rPr>
            </w:pPr>
            <w:r w:rsidRPr="52AD5BB9">
              <w:rPr>
                <w:rFonts w:ascii="Calibri" w:hAnsi="Calibri" w:eastAsia="Calibri" w:cs="Calibri"/>
                <w:color w:val="000000" w:themeColor="text1"/>
              </w:rPr>
              <w:t xml:space="preserve">Send the completed entry form and consent to </w:t>
            </w:r>
            <w:hyperlink r:id="rId10">
              <w:r w:rsidRPr="52AD5BB9">
                <w:rPr>
                  <w:rStyle w:val="Hyperlink"/>
                  <w:rFonts w:ascii="Calibri" w:hAnsi="Calibri" w:eastAsia="Calibri" w:cs="Calibri"/>
                </w:rPr>
                <w:t>tmvideocontest@telemiracle.com</w:t>
              </w:r>
            </w:hyperlink>
            <w:r w:rsidRPr="52AD5BB9">
              <w:rPr>
                <w:rFonts w:ascii="Calibri" w:hAnsi="Calibri" w:eastAsia="Calibri" w:cs="Calibri"/>
                <w:color w:val="000000" w:themeColor="text1"/>
              </w:rPr>
              <w:t>.</w:t>
            </w:r>
          </w:p>
          <w:p w:rsidRPr="00FB4494" w:rsidR="00453B85" w:rsidP="52AD5BB9" w:rsidRDefault="26CB4371" w14:paraId="3A7D1449" w14:textId="2B1993BF">
            <w:pPr>
              <w:pStyle w:val="ListParagraph"/>
              <w:numPr>
                <w:ilvl w:val="0"/>
                <w:numId w:val="3"/>
              </w:numPr>
              <w:spacing w:line="259" w:lineRule="auto"/>
              <w:rPr>
                <w:rFonts w:ascii="Calibri" w:hAnsi="Calibri" w:eastAsia="Calibri" w:cs="Calibri"/>
                <w:color w:val="000000" w:themeColor="text1"/>
              </w:rPr>
            </w:pPr>
            <w:r w:rsidRPr="52AD5BB9">
              <w:rPr>
                <w:rStyle w:val="Hyperlink"/>
                <w:rFonts w:ascii="Calibri" w:hAnsi="Calibri" w:eastAsia="Calibri" w:cs="Calibri"/>
              </w:rPr>
              <w:t>Please upload the video submission to YouTube.</w:t>
            </w:r>
            <w:r w:rsidRPr="52AD5BB9">
              <w:rPr>
                <w:rFonts w:ascii="Calibri" w:hAnsi="Calibri" w:eastAsia="Calibri" w:cs="Calibri"/>
                <w:b/>
                <w:bCs/>
                <w:color w:val="000000" w:themeColor="text1"/>
              </w:rPr>
              <w:t xml:space="preserve"> </w:t>
            </w:r>
            <w:r w:rsidRPr="52AD5BB9">
              <w:rPr>
                <w:rFonts w:ascii="Calibri" w:hAnsi="Calibri" w:eastAsia="Calibri" w:cs="Calibri"/>
                <w:color w:val="000000" w:themeColor="text1"/>
              </w:rPr>
              <w:t>You will need to</w:t>
            </w:r>
            <w:r w:rsidRPr="52AD5BB9">
              <w:rPr>
                <w:rFonts w:ascii="Calibri" w:hAnsi="Calibri" w:eastAsia="Calibri" w:cs="Calibri"/>
                <w:b/>
                <w:bCs/>
                <w:color w:val="000000" w:themeColor="text1"/>
              </w:rPr>
              <w:t xml:space="preserve"> </w:t>
            </w:r>
            <w:r w:rsidR="00F37CEE">
              <w:rPr>
                <w:rFonts w:ascii="Calibri" w:hAnsi="Calibri" w:eastAsia="Calibri" w:cs="Calibri"/>
                <w:color w:val="000000" w:themeColor="text1"/>
              </w:rPr>
              <w:t>c</w:t>
            </w:r>
            <w:r w:rsidRPr="52AD5BB9">
              <w:rPr>
                <w:rFonts w:ascii="Calibri" w:hAnsi="Calibri" w:eastAsia="Calibri" w:cs="Calibri"/>
                <w:color w:val="000000" w:themeColor="text1"/>
              </w:rPr>
              <w:t>reate an account on YouTube before uploading video. If you are worried about privacy change the video settings to unlisted. Copy the video link, URL, to paste into your video submission application.</w:t>
            </w:r>
          </w:p>
          <w:p w:rsidRPr="00FB4494" w:rsidR="00453B85" w:rsidP="52AD5BB9" w:rsidRDefault="26CB4371" w14:paraId="0ADDA280" w14:textId="7243EE28">
            <w:pPr>
              <w:pStyle w:val="ListParagraph"/>
              <w:numPr>
                <w:ilvl w:val="0"/>
                <w:numId w:val="3"/>
              </w:numPr>
              <w:spacing w:line="259" w:lineRule="auto"/>
              <w:rPr>
                <w:rFonts w:ascii="Calibri" w:hAnsi="Calibri" w:eastAsia="Calibri" w:cs="Calibri"/>
                <w:color w:val="000000" w:themeColor="text1"/>
              </w:rPr>
            </w:pPr>
            <w:r w:rsidRPr="2710C527" w:rsidR="26CB4371">
              <w:rPr>
                <w:rFonts w:ascii="Calibri" w:hAnsi="Calibri" w:eastAsia="Calibri" w:cs="Calibri"/>
                <w:color w:val="000000" w:themeColor="text1" w:themeTint="FF" w:themeShade="FF"/>
              </w:rPr>
              <w:t>Submissions must be received by 6:00 pm, January 8</w:t>
            </w:r>
            <w:r w:rsidRPr="2710C527" w:rsidR="26CB4371">
              <w:rPr>
                <w:rFonts w:ascii="Calibri" w:hAnsi="Calibri" w:eastAsia="Calibri" w:cs="Calibri"/>
                <w:color w:val="000000" w:themeColor="text1" w:themeTint="FF" w:themeShade="FF"/>
                <w:vertAlign w:val="superscript"/>
              </w:rPr>
              <w:t>th</w:t>
            </w:r>
            <w:r w:rsidRPr="2710C527" w:rsidR="26CB4371">
              <w:rPr>
                <w:rFonts w:ascii="Calibri" w:hAnsi="Calibri" w:eastAsia="Calibri" w:cs="Calibri"/>
                <w:color w:val="000000" w:themeColor="text1" w:themeTint="FF" w:themeShade="FF"/>
              </w:rPr>
              <w:t>, 202</w:t>
            </w:r>
            <w:r w:rsidRPr="2710C527" w:rsidR="480FA995">
              <w:rPr>
                <w:rFonts w:ascii="Calibri" w:hAnsi="Calibri" w:eastAsia="Calibri" w:cs="Calibri"/>
                <w:color w:val="000000" w:themeColor="text1" w:themeTint="FF" w:themeShade="FF"/>
              </w:rPr>
              <w:t>6</w:t>
            </w:r>
            <w:r w:rsidRPr="2710C527" w:rsidR="26CB4371">
              <w:rPr>
                <w:rFonts w:ascii="Calibri" w:hAnsi="Calibri" w:eastAsia="Calibri" w:cs="Calibri"/>
                <w:color w:val="000000" w:themeColor="text1" w:themeTint="FF" w:themeShade="FF"/>
              </w:rPr>
              <w:t>.</w:t>
            </w:r>
          </w:p>
          <w:p w:rsidRPr="00FB4494" w:rsidR="00453B85" w:rsidP="52AD5BB9" w:rsidRDefault="00453B85" w14:paraId="6355F4A3" w14:textId="34A78448">
            <w:pPr>
              <w:pStyle w:val="NoSpacing"/>
              <w:rPr>
                <w:rFonts w:ascii="Calibri" w:hAnsi="Calibri" w:eastAsia="Calibri" w:cs="Calibri"/>
                <w:b/>
                <w:bCs/>
                <w:color w:val="000000" w:themeColor="text1"/>
              </w:rPr>
            </w:pPr>
          </w:p>
          <w:p w:rsidRPr="00FB4494" w:rsidR="00453B85" w:rsidP="52AD5BB9" w:rsidRDefault="0BA0B0D9" w14:paraId="7E9590FD" w14:textId="05A621E0">
            <w:pPr>
              <w:spacing w:line="259" w:lineRule="auto"/>
              <w:rPr>
                <w:rFonts w:ascii="Calibri" w:hAnsi="Calibri" w:eastAsia="Calibri" w:cs="Calibri"/>
                <w:color w:val="000000" w:themeColor="text1"/>
              </w:rPr>
            </w:pPr>
            <w:r w:rsidRPr="52AD5BB9">
              <w:rPr>
                <w:rFonts w:ascii="Calibri" w:hAnsi="Calibri" w:eastAsia="Calibri" w:cs="Calibri"/>
                <w:b/>
                <w:bCs/>
                <w:color w:val="000000" w:themeColor="text1"/>
              </w:rPr>
              <w:t>Disclaimers:</w:t>
            </w:r>
          </w:p>
          <w:p w:rsidRPr="00FB4494" w:rsidR="00453B85" w:rsidP="52AD5BB9" w:rsidRDefault="0BA0B0D9" w14:paraId="6F24623F" w14:textId="4923C45E">
            <w:pPr>
              <w:pStyle w:val="ListParagraph"/>
              <w:numPr>
                <w:ilvl w:val="0"/>
                <w:numId w:val="2"/>
              </w:numPr>
              <w:spacing w:line="259" w:lineRule="auto"/>
              <w:rPr>
                <w:rFonts w:ascii="Calibri" w:hAnsi="Calibri" w:eastAsia="Calibri" w:cs="Calibri"/>
                <w:color w:val="000000" w:themeColor="text1"/>
              </w:rPr>
            </w:pPr>
            <w:r w:rsidRPr="52AD5BB9">
              <w:rPr>
                <w:rFonts w:ascii="Calibri" w:hAnsi="Calibri" w:eastAsia="Calibri" w:cs="Calibri"/>
                <w:color w:val="000000" w:themeColor="text1"/>
              </w:rPr>
              <w:t>By submitting a video, contestants grant TeleMiracle and the Kinsmen Foundation unrestricted use and reproduction rights of that video, without further notification or compensation.</w:t>
            </w:r>
          </w:p>
          <w:p w:rsidRPr="00FB4494" w:rsidR="00453B85" w:rsidP="52AD5BB9" w:rsidRDefault="0BA0B0D9" w14:paraId="0E5C7871" w14:textId="0D43DEED">
            <w:pPr>
              <w:pStyle w:val="ListParagraph"/>
              <w:numPr>
                <w:ilvl w:val="0"/>
                <w:numId w:val="2"/>
              </w:numPr>
              <w:spacing w:line="259" w:lineRule="auto"/>
              <w:rPr>
                <w:rFonts w:ascii="Calibri" w:hAnsi="Calibri" w:eastAsia="Calibri" w:cs="Calibri"/>
                <w:color w:val="000000" w:themeColor="text1"/>
              </w:rPr>
            </w:pPr>
            <w:r w:rsidRPr="52AD5BB9">
              <w:rPr>
                <w:rFonts w:ascii="Calibri" w:hAnsi="Calibri" w:eastAsia="Calibri" w:cs="Calibri"/>
                <w:color w:val="000000" w:themeColor="text1"/>
              </w:rPr>
              <w:t>The contest organizers reserve the right to cancel, terminate, modify, or suspend the contest for any reason, without any prior notice to any contestant.</w:t>
            </w:r>
          </w:p>
          <w:p w:rsidRPr="00FB4494" w:rsidR="00453B85" w:rsidP="52AD5BB9" w:rsidRDefault="0BA0B0D9" w14:paraId="5BB308B2" w14:textId="39A7E9AD">
            <w:pPr>
              <w:pStyle w:val="ListParagraph"/>
              <w:numPr>
                <w:ilvl w:val="0"/>
                <w:numId w:val="2"/>
              </w:numPr>
              <w:spacing w:line="259" w:lineRule="auto"/>
              <w:rPr>
                <w:rFonts w:ascii="Calibri" w:hAnsi="Calibri" w:eastAsia="Calibri" w:cs="Calibri"/>
                <w:color w:val="000000" w:themeColor="text1"/>
              </w:rPr>
            </w:pPr>
            <w:r w:rsidRPr="52AD5BB9">
              <w:rPr>
                <w:rFonts w:ascii="Calibri" w:hAnsi="Calibri" w:eastAsia="Calibri" w:cs="Calibri"/>
                <w:color w:val="000000" w:themeColor="text1"/>
              </w:rPr>
              <w:t>The contest organizers are not responsible for delayed, lost, or misdirected entries.</w:t>
            </w:r>
          </w:p>
          <w:p w:rsidRPr="00FB4494" w:rsidR="00453B85" w:rsidP="52AD5BB9" w:rsidRDefault="00453B85" w14:paraId="782C65DD" w14:textId="5D0B7200">
            <w:pPr>
              <w:spacing w:line="259" w:lineRule="auto"/>
              <w:rPr>
                <w:rFonts w:ascii="Calibri" w:hAnsi="Calibri" w:eastAsia="Calibri" w:cs="Calibri"/>
                <w:color w:val="000000" w:themeColor="text1"/>
              </w:rPr>
            </w:pPr>
          </w:p>
          <w:p w:rsidRPr="00FB4494" w:rsidR="00453B85" w:rsidP="52AD5BB9" w:rsidRDefault="0BA0B0D9" w14:paraId="3289241F" w14:textId="46E54801">
            <w:pPr>
              <w:spacing w:line="259" w:lineRule="auto"/>
              <w:rPr>
                <w:rFonts w:ascii="Calibri" w:hAnsi="Calibri" w:eastAsia="Calibri" w:cs="Calibri"/>
                <w:color w:val="000000" w:themeColor="text1"/>
              </w:rPr>
            </w:pPr>
            <w:r w:rsidRPr="52AD5BB9">
              <w:rPr>
                <w:rFonts w:ascii="Calibri" w:hAnsi="Calibri" w:eastAsia="Calibri" w:cs="Calibri"/>
                <w:b/>
                <w:bCs/>
                <w:color w:val="000000" w:themeColor="text1"/>
              </w:rPr>
              <w:t>Prizes and notification:</w:t>
            </w:r>
          </w:p>
          <w:p w:rsidRPr="00FB4494" w:rsidR="00453B85" w:rsidP="52AD5BB9" w:rsidRDefault="0BA0B0D9" w14:paraId="401FB1BF" w14:textId="5B8E6EC1">
            <w:pPr>
              <w:pStyle w:val="ListParagraph"/>
              <w:numPr>
                <w:ilvl w:val="0"/>
                <w:numId w:val="1"/>
              </w:numPr>
              <w:spacing w:line="259" w:lineRule="auto"/>
              <w:rPr>
                <w:rFonts w:ascii="Calibri" w:hAnsi="Calibri" w:eastAsia="Calibri" w:cs="Calibri"/>
                <w:color w:val="000000" w:themeColor="text1"/>
              </w:rPr>
            </w:pPr>
            <w:r w:rsidRPr="52AD5BB9">
              <w:rPr>
                <w:rFonts w:ascii="Calibri" w:hAnsi="Calibri" w:eastAsia="Calibri" w:cs="Calibri"/>
                <w:color w:val="000000" w:themeColor="text1"/>
              </w:rPr>
              <w:t>Winner will be chosen according to the number of videos submitted.</w:t>
            </w:r>
          </w:p>
          <w:p w:rsidRPr="00FB4494" w:rsidR="00453B85" w:rsidP="52AD5BB9" w:rsidRDefault="0BA0B0D9" w14:paraId="5C554F5B" w14:textId="322A7204">
            <w:pPr>
              <w:pStyle w:val="ListParagraph"/>
              <w:numPr>
                <w:ilvl w:val="0"/>
                <w:numId w:val="1"/>
              </w:numPr>
              <w:spacing w:line="259" w:lineRule="auto"/>
              <w:rPr>
                <w:rFonts w:ascii="Calibri" w:hAnsi="Calibri" w:eastAsia="Calibri" w:cs="Calibri"/>
                <w:color w:val="000000" w:themeColor="text1"/>
              </w:rPr>
            </w:pPr>
            <w:r w:rsidRPr="52AD5BB9">
              <w:rPr>
                <w:rFonts w:ascii="Calibri" w:hAnsi="Calibri" w:eastAsia="Calibri" w:cs="Calibri"/>
                <w:color w:val="000000" w:themeColor="text1"/>
              </w:rPr>
              <w:t>Prizes will be awarded depending on number of submissions</w:t>
            </w:r>
          </w:p>
          <w:p w:rsidRPr="00FB4494" w:rsidR="00453B85" w:rsidP="52AD5BB9" w:rsidRDefault="0BA0B0D9" w14:paraId="57530509" w14:textId="4BA39ED0">
            <w:pPr>
              <w:pStyle w:val="ListParagraph"/>
              <w:numPr>
                <w:ilvl w:val="0"/>
                <w:numId w:val="1"/>
              </w:numPr>
              <w:spacing w:line="259" w:lineRule="auto"/>
              <w:rPr>
                <w:rFonts w:ascii="Calibri" w:hAnsi="Calibri" w:eastAsia="Calibri" w:cs="Calibri"/>
                <w:color w:val="000000" w:themeColor="text1"/>
              </w:rPr>
            </w:pPr>
            <w:r w:rsidRPr="52AD5BB9">
              <w:rPr>
                <w:rFonts w:ascii="Calibri" w:hAnsi="Calibri" w:eastAsia="Calibri" w:cs="Calibri"/>
                <w:color w:val="000000" w:themeColor="text1"/>
              </w:rPr>
              <w:t>All entrants will receive confirmation of submission.</w:t>
            </w:r>
          </w:p>
          <w:p w:rsidRPr="00FB4494" w:rsidR="00453B85" w:rsidP="52AD5BB9" w:rsidRDefault="0BA0B0D9" w14:paraId="7DEB4786" w14:textId="3022FE58">
            <w:pPr>
              <w:pStyle w:val="ListParagraph"/>
              <w:numPr>
                <w:ilvl w:val="0"/>
                <w:numId w:val="1"/>
              </w:numPr>
              <w:spacing w:line="259" w:lineRule="auto"/>
              <w:rPr>
                <w:rFonts w:ascii="Calibri" w:hAnsi="Calibri" w:eastAsia="Calibri" w:cs="Calibri"/>
                <w:color w:val="000000" w:themeColor="text1"/>
              </w:rPr>
            </w:pPr>
            <w:r w:rsidRPr="2710C527" w:rsidR="0BA0B0D9">
              <w:rPr>
                <w:rFonts w:ascii="Calibri" w:hAnsi="Calibri" w:eastAsia="Calibri" w:cs="Calibri"/>
                <w:color w:val="000000" w:themeColor="text1" w:themeTint="FF" w:themeShade="FF"/>
              </w:rPr>
              <w:t>The winner will be notified January 1</w:t>
            </w:r>
            <w:r w:rsidRPr="2710C527" w:rsidR="00F37CEE">
              <w:rPr>
                <w:rFonts w:ascii="Calibri" w:hAnsi="Calibri" w:eastAsia="Calibri" w:cs="Calibri"/>
                <w:color w:val="000000" w:themeColor="text1" w:themeTint="FF" w:themeShade="FF"/>
              </w:rPr>
              <w:t>5</w:t>
            </w:r>
            <w:r w:rsidRPr="2710C527" w:rsidR="0BA0B0D9">
              <w:rPr>
                <w:rFonts w:ascii="Calibri" w:hAnsi="Calibri" w:eastAsia="Calibri" w:cs="Calibri"/>
                <w:color w:val="000000" w:themeColor="text1" w:themeTint="FF" w:themeShade="FF"/>
                <w:vertAlign w:val="superscript"/>
              </w:rPr>
              <w:t>th</w:t>
            </w:r>
            <w:r w:rsidRPr="2710C527" w:rsidR="0BA0B0D9">
              <w:rPr>
                <w:rFonts w:ascii="Calibri" w:hAnsi="Calibri" w:eastAsia="Calibri" w:cs="Calibri"/>
                <w:color w:val="000000" w:themeColor="text1" w:themeTint="FF" w:themeShade="FF"/>
              </w:rPr>
              <w:t>, 202</w:t>
            </w:r>
            <w:r w:rsidRPr="2710C527" w:rsidR="235B61CC">
              <w:rPr>
                <w:rFonts w:ascii="Calibri" w:hAnsi="Calibri" w:eastAsia="Calibri" w:cs="Calibri"/>
                <w:color w:val="000000" w:themeColor="text1" w:themeTint="FF" w:themeShade="FF"/>
              </w:rPr>
              <w:t>6</w:t>
            </w:r>
            <w:r w:rsidRPr="2710C527" w:rsidR="0BA0B0D9">
              <w:rPr>
                <w:rFonts w:ascii="Calibri" w:hAnsi="Calibri" w:eastAsia="Calibri" w:cs="Calibri"/>
                <w:color w:val="000000" w:themeColor="text1" w:themeTint="FF" w:themeShade="FF"/>
              </w:rPr>
              <w:t xml:space="preserve">, and announced on our website </w:t>
            </w:r>
            <w:r w:rsidRPr="2710C527" w:rsidR="4F2B9B19">
              <w:rPr>
                <w:rFonts w:ascii="Calibri" w:hAnsi="Calibri" w:eastAsia="Calibri" w:cs="Calibri"/>
                <w:color w:val="000000" w:themeColor="text1" w:themeTint="FF" w:themeShade="FF"/>
              </w:rPr>
              <w:t>January 29th</w:t>
            </w:r>
            <w:r w:rsidRPr="2710C527" w:rsidR="0BA0B0D9">
              <w:rPr>
                <w:rFonts w:ascii="Calibri" w:hAnsi="Calibri" w:eastAsia="Calibri" w:cs="Calibri"/>
                <w:color w:val="000000" w:themeColor="text1" w:themeTint="FF" w:themeShade="FF"/>
              </w:rPr>
              <w:t>, 202</w:t>
            </w:r>
            <w:r w:rsidRPr="2710C527" w:rsidR="638D5A20">
              <w:rPr>
                <w:rFonts w:ascii="Calibri" w:hAnsi="Calibri" w:eastAsia="Calibri" w:cs="Calibri"/>
                <w:color w:val="000000" w:themeColor="text1" w:themeTint="FF" w:themeShade="FF"/>
              </w:rPr>
              <w:t>6</w:t>
            </w:r>
            <w:r w:rsidRPr="2710C527" w:rsidR="0BA0B0D9">
              <w:rPr>
                <w:rFonts w:ascii="Calibri" w:hAnsi="Calibri" w:eastAsia="Calibri" w:cs="Calibri"/>
                <w:color w:val="000000" w:themeColor="text1" w:themeTint="FF" w:themeShade="FF"/>
              </w:rPr>
              <w:t>.</w:t>
            </w:r>
          </w:p>
          <w:p w:rsidR="52AD5BB9" w:rsidP="2710C527" w:rsidRDefault="52AD5BB9" w14:paraId="7107B3F7" w14:textId="7563F23D">
            <w:pPr>
              <w:pStyle w:val="ListParagraph"/>
              <w:numPr>
                <w:ilvl w:val="0"/>
                <w:numId w:val="1"/>
              </w:numPr>
              <w:spacing w:line="259" w:lineRule="auto"/>
              <w:rPr>
                <w:rFonts w:ascii="Calibri" w:hAnsi="Calibri" w:eastAsia="Calibri" w:cs="Calibri"/>
                <w:color w:val="000000" w:themeColor="text1" w:themeTint="FF" w:themeShade="FF"/>
              </w:rPr>
            </w:pPr>
            <w:r w:rsidRPr="2710C527" w:rsidR="0BA0B0D9">
              <w:rPr>
                <w:rFonts w:ascii="Calibri" w:hAnsi="Calibri" w:eastAsia="Calibri" w:cs="Calibri"/>
                <w:color w:val="000000" w:themeColor="text1" w:themeTint="FF" w:themeShade="FF"/>
              </w:rPr>
              <w:t>The overall winning video will not be released until it is highlighted on the show.</w:t>
            </w:r>
          </w:p>
          <w:p w:rsidR="00F37CEE" w:rsidP="52AD5BB9" w:rsidRDefault="00F37CEE" w14:paraId="39546D34" w14:textId="77777777">
            <w:pPr>
              <w:pStyle w:val="NoSpacing"/>
            </w:pPr>
          </w:p>
          <w:p w:rsidRPr="00453B85" w:rsidR="0011542A" w:rsidP="00E978EB" w:rsidRDefault="0011542A" w14:paraId="0FE7E59E" w14:textId="2BECFCCB">
            <w:pPr>
              <w:rPr>
                <w:rFonts w:cstheme="minorHAnsi"/>
                <w:b/>
                <w:bCs/>
              </w:rPr>
            </w:pPr>
            <w:r w:rsidRPr="00453B85">
              <w:rPr>
                <w:rFonts w:cstheme="minorHAnsi"/>
                <w:b/>
                <w:bCs/>
              </w:rPr>
              <w:lastRenderedPageBreak/>
              <w:t>Consent and release</w:t>
            </w:r>
            <w:r w:rsidRPr="00453B85" w:rsidR="00453B85">
              <w:rPr>
                <w:rFonts w:cstheme="minorHAnsi"/>
                <w:b/>
                <w:bCs/>
              </w:rPr>
              <w:t>:</w:t>
            </w:r>
          </w:p>
          <w:p w:rsidRPr="00453B85" w:rsidR="000C6542" w:rsidP="5E5E5B83" w:rsidRDefault="0011542A" w14:paraId="3167CD7F" w14:textId="17C4C616">
            <w:pPr>
              <w:pStyle w:val="ListParagraph"/>
              <w:numPr>
                <w:ilvl w:val="0"/>
                <w:numId w:val="7"/>
              </w:numPr>
            </w:pPr>
            <w:r w:rsidRPr="52AD5BB9">
              <w:t xml:space="preserve">I have read, understand, and agree to abide by the rules that govern the TeleMiracle </w:t>
            </w:r>
            <w:r w:rsidRPr="52AD5BB9" w:rsidR="127DE004">
              <w:t>Video</w:t>
            </w:r>
            <w:r w:rsidRPr="52AD5BB9">
              <w:t xml:space="preserve"> Contest, as set out in th</w:t>
            </w:r>
            <w:r w:rsidRPr="52AD5BB9" w:rsidR="00056D87">
              <w:t>e contest guidelines</w:t>
            </w:r>
            <w:r w:rsidRPr="52AD5BB9">
              <w:t xml:space="preserve">. I certify that all information is true and accurate. </w:t>
            </w:r>
          </w:p>
          <w:p w:rsidR="000C6542" w:rsidP="00E978EB" w:rsidRDefault="000C6542" w14:paraId="0EBE74C0" w14:textId="77777777">
            <w:pPr>
              <w:rPr>
                <w:rFonts w:ascii="Verdana" w:hAnsi="Verdana"/>
                <w:b/>
                <w:bCs/>
                <w:sz w:val="20"/>
                <w:szCs w:val="20"/>
              </w:rPr>
            </w:pPr>
          </w:p>
          <w:p w:rsidRPr="00453B85" w:rsidR="0011542A" w:rsidP="00E978EB" w:rsidRDefault="0011542A" w14:paraId="1FEA722F" w14:textId="7223CE4B">
            <w:pPr>
              <w:rPr>
                <w:rFonts w:cstheme="minorHAnsi"/>
              </w:rPr>
            </w:pPr>
            <w:r w:rsidRPr="00453B85">
              <w:rPr>
                <w:rFonts w:cstheme="minorHAnsi"/>
                <w:b/>
                <w:bCs/>
              </w:rPr>
              <w:t>By signing this form:</w:t>
            </w:r>
          </w:p>
          <w:p w:rsidR="00453B85" w:rsidP="00E978EB" w:rsidRDefault="0011542A" w14:paraId="5E116B33" w14:textId="4C25AC04">
            <w:pPr>
              <w:pStyle w:val="ListParagraph"/>
              <w:numPr>
                <w:ilvl w:val="0"/>
                <w:numId w:val="8"/>
              </w:numPr>
              <w:rPr>
                <w:rFonts w:cstheme="minorHAnsi"/>
              </w:rPr>
            </w:pPr>
            <w:r w:rsidRPr="00453B85">
              <w:rPr>
                <w:rFonts w:cstheme="minorHAnsi"/>
              </w:rPr>
              <w:t>I grant TeleMiracle and the Kinsmen Foundation permission</w:t>
            </w:r>
            <w:r w:rsidRPr="00453B85" w:rsidR="00056D87">
              <w:rPr>
                <w:rFonts w:cstheme="minorHAnsi"/>
              </w:rPr>
              <w:t xml:space="preserve"> to post my picture on the website and social media, as well to </w:t>
            </w:r>
            <w:r w:rsidRPr="00453B85">
              <w:rPr>
                <w:rFonts w:cstheme="minorHAnsi"/>
              </w:rPr>
              <w:t xml:space="preserve">publicly disclose </w:t>
            </w:r>
            <w:r w:rsidRPr="00453B85" w:rsidR="00570AA7">
              <w:rPr>
                <w:rFonts w:cstheme="minorHAnsi"/>
              </w:rPr>
              <w:t xml:space="preserve">my </w:t>
            </w:r>
            <w:r w:rsidR="00570AA7">
              <w:rPr>
                <w:rFonts w:cstheme="minorHAnsi"/>
              </w:rPr>
              <w:t xml:space="preserve">first </w:t>
            </w:r>
            <w:r w:rsidRPr="00453B85" w:rsidR="00570AA7">
              <w:rPr>
                <w:rFonts w:cstheme="minorHAnsi"/>
              </w:rPr>
              <w:t>name</w:t>
            </w:r>
            <w:r w:rsidR="00570AA7">
              <w:rPr>
                <w:rFonts w:cstheme="minorHAnsi"/>
              </w:rPr>
              <w:t xml:space="preserve">, </w:t>
            </w:r>
            <w:r w:rsidRPr="00453B85" w:rsidR="00570AA7">
              <w:rPr>
                <w:rFonts w:cstheme="minorHAnsi"/>
              </w:rPr>
              <w:t>school name</w:t>
            </w:r>
            <w:r w:rsidR="00570AA7">
              <w:rPr>
                <w:rFonts w:cstheme="minorHAnsi"/>
              </w:rPr>
              <w:t>, grade, and town</w:t>
            </w:r>
            <w:r w:rsidRPr="00453B85">
              <w:rPr>
                <w:rFonts w:cstheme="minorHAnsi"/>
              </w:rPr>
              <w:t xml:space="preserve">, for the purposes of this contest. </w:t>
            </w:r>
          </w:p>
          <w:p w:rsidRPr="00453B85" w:rsidR="000C6542" w:rsidP="00E978EB" w:rsidRDefault="0011542A" w14:paraId="5B1E9931" w14:textId="67FF542B">
            <w:pPr>
              <w:pStyle w:val="ListParagraph"/>
              <w:numPr>
                <w:ilvl w:val="0"/>
                <w:numId w:val="8"/>
              </w:numPr>
              <w:rPr>
                <w:rFonts w:cstheme="minorHAnsi"/>
              </w:rPr>
            </w:pPr>
            <w:r w:rsidRPr="06EA3DAA">
              <w:t xml:space="preserve">I grant TeleMiracle and the Kinsmen Foundation unrestricted use and reproduction rights of </w:t>
            </w:r>
            <w:r w:rsidRPr="06EA3DAA" w:rsidR="00056D87">
              <w:t>my picture</w:t>
            </w:r>
            <w:r w:rsidRPr="06EA3DAA">
              <w:t xml:space="preserve">, without further notification or compensation. </w:t>
            </w:r>
          </w:p>
          <w:p w:rsidRPr="00F20A02" w:rsidR="0011542A" w:rsidP="06EA3DAA" w:rsidRDefault="0011542A" w14:paraId="7DA5E937" w14:textId="433A0D92"/>
          <w:p w:rsidRPr="00F20A02" w:rsidR="0011542A" w:rsidP="06EA3DAA" w:rsidRDefault="0011542A" w14:paraId="46585745" w14:textId="2C17B7E8"/>
        </w:tc>
      </w:tr>
      <w:tr w:rsidR="0011542A" w:rsidTr="4169460E" w14:paraId="06E50148" w14:textId="77777777">
        <w:tc>
          <w:tcPr>
            <w:tcW w:w="10790" w:type="dxa"/>
            <w:gridSpan w:val="3"/>
            <w:tcMar/>
          </w:tcPr>
          <w:p w:rsidRPr="00721F08" w:rsidR="0011542A" w:rsidP="00E978EB" w:rsidRDefault="0011542A" w14:paraId="2DAF01B4" w14:textId="7976C60C">
            <w:pPr>
              <w:rPr>
                <w:rFonts w:ascii="Verdana" w:hAnsi="Verdana"/>
                <w:sz w:val="20"/>
                <w:szCs w:val="20"/>
              </w:rPr>
            </w:pPr>
          </w:p>
          <w:p w:rsidR="06EA3DAA" w:rsidP="06EA3DAA" w:rsidRDefault="06EA3DAA" w14:paraId="550EC576" w14:textId="00597060">
            <w:pPr>
              <w:rPr>
                <w:rFonts w:ascii="Verdana" w:hAnsi="Verdana"/>
                <w:sz w:val="20"/>
                <w:szCs w:val="20"/>
              </w:rPr>
            </w:pPr>
          </w:p>
          <w:p w:rsidR="00446C62" w:rsidP="06EA3DAA" w:rsidRDefault="00446C62" w14:paraId="0C4E1EB8" w14:textId="18B2C77A">
            <w:pPr>
              <w:rPr>
                <w:rFonts w:ascii="Verdana" w:hAnsi="Verdana"/>
                <w:sz w:val="20"/>
                <w:szCs w:val="20"/>
              </w:rPr>
            </w:pPr>
            <w:r w:rsidRPr="06EA3DAA">
              <w:rPr>
                <w:rFonts w:ascii="Verdana" w:hAnsi="Verdana"/>
                <w:sz w:val="20"/>
                <w:szCs w:val="20"/>
              </w:rPr>
              <w:t>Student Signature</w:t>
            </w:r>
            <w:r w:rsidRPr="06EA3DAA" w:rsidR="000C6542">
              <w:rPr>
                <w:rFonts w:ascii="Verdana" w:hAnsi="Verdana"/>
                <w:sz w:val="20"/>
                <w:szCs w:val="20"/>
              </w:rPr>
              <w:t xml:space="preserve">: </w:t>
            </w:r>
            <w:r w:rsidRPr="06EA3DAA" w:rsidR="00453B85">
              <w:rPr>
                <w:rFonts w:ascii="Verdana" w:hAnsi="Verdana"/>
                <w:sz w:val="20"/>
                <w:szCs w:val="20"/>
              </w:rPr>
              <w:t>_______________________________________________</w:t>
            </w:r>
          </w:p>
          <w:p w:rsidRPr="00721F08" w:rsidR="000C6542" w:rsidP="00E978EB" w:rsidRDefault="000C6542" w14:paraId="2E978C10" w14:textId="5513A3AB">
            <w:pPr>
              <w:rPr>
                <w:rFonts w:ascii="Verdana" w:hAnsi="Verdana"/>
                <w:sz w:val="20"/>
                <w:szCs w:val="20"/>
              </w:rPr>
            </w:pPr>
          </w:p>
        </w:tc>
      </w:tr>
      <w:tr w:rsidR="0011542A" w:rsidTr="4169460E" w14:paraId="69C9179D" w14:textId="77777777">
        <w:tc>
          <w:tcPr>
            <w:tcW w:w="10790" w:type="dxa"/>
            <w:gridSpan w:val="3"/>
            <w:tcMar/>
          </w:tcPr>
          <w:p w:rsidR="06EA3DAA" w:rsidP="06EA3DAA" w:rsidRDefault="06EA3DAA" w14:paraId="12987FFB" w14:textId="242B03F6">
            <w:pPr>
              <w:rPr>
                <w:rFonts w:ascii="Verdana" w:hAnsi="Verdana"/>
                <w:b/>
                <w:bCs/>
                <w:sz w:val="20"/>
                <w:szCs w:val="20"/>
              </w:rPr>
            </w:pPr>
          </w:p>
          <w:p w:rsidR="0011542A" w:rsidP="00E978EB" w:rsidRDefault="0011542A" w14:paraId="25AB338B" w14:textId="5BF40D81">
            <w:pPr>
              <w:rPr>
                <w:rFonts w:ascii="Verdana" w:hAnsi="Verdana"/>
                <w:sz w:val="20"/>
                <w:szCs w:val="20"/>
              </w:rPr>
            </w:pPr>
            <w:r w:rsidRPr="00721F08">
              <w:rPr>
                <w:rFonts w:ascii="Verdana" w:hAnsi="Verdana"/>
                <w:b/>
                <w:bCs/>
                <w:sz w:val="20"/>
                <w:szCs w:val="20"/>
              </w:rPr>
              <w:t>Parent or legal guardian consent</w:t>
            </w:r>
            <w:r w:rsidRPr="00721F08">
              <w:rPr>
                <w:rFonts w:ascii="Verdana" w:hAnsi="Verdana"/>
                <w:sz w:val="20"/>
                <w:szCs w:val="20"/>
              </w:rPr>
              <w:t xml:space="preserve"> (if contestant signing above is under 18 years of age)</w:t>
            </w:r>
          </w:p>
          <w:p w:rsidR="06EA3DAA" w:rsidP="06EA3DAA" w:rsidRDefault="06EA3DAA" w14:paraId="536EF311" w14:textId="2B070DC5">
            <w:pPr>
              <w:rPr>
                <w:rFonts w:ascii="Verdana" w:hAnsi="Verdana"/>
                <w:sz w:val="20"/>
                <w:szCs w:val="20"/>
              </w:rPr>
            </w:pPr>
          </w:p>
          <w:p w:rsidR="00446C62" w:rsidP="00E978EB" w:rsidRDefault="000C6542" w14:paraId="2B837528" w14:textId="05E2D8FB">
            <w:pPr>
              <w:rPr>
                <w:rFonts w:ascii="Verdana" w:hAnsi="Verdana"/>
                <w:sz w:val="20"/>
                <w:szCs w:val="20"/>
              </w:rPr>
            </w:pPr>
            <w:r>
              <w:rPr>
                <w:rFonts w:ascii="Verdana" w:hAnsi="Verdana"/>
                <w:sz w:val="20"/>
                <w:szCs w:val="20"/>
              </w:rPr>
              <w:t xml:space="preserve">Parent/Guardian Name: </w:t>
            </w:r>
            <w:r w:rsidR="00721F08">
              <w:rPr>
                <w:rFonts w:ascii="Verdana" w:hAnsi="Verdana"/>
                <w:sz w:val="20"/>
                <w:szCs w:val="20"/>
              </w:rPr>
              <w:t xml:space="preserve"> _______________________________________</w:t>
            </w:r>
            <w:r w:rsidR="00446C62">
              <w:rPr>
                <w:rFonts w:ascii="Verdana" w:hAnsi="Verdana"/>
                <w:sz w:val="20"/>
                <w:szCs w:val="20"/>
              </w:rPr>
              <w:t>__</w:t>
            </w:r>
            <w:r>
              <w:rPr>
                <w:rFonts w:ascii="Verdana" w:hAnsi="Verdana"/>
                <w:sz w:val="20"/>
                <w:szCs w:val="20"/>
              </w:rPr>
              <w:t>__</w:t>
            </w:r>
            <w:r w:rsidR="00821414">
              <w:rPr>
                <w:rFonts w:ascii="Verdana" w:hAnsi="Verdana"/>
                <w:sz w:val="20"/>
                <w:szCs w:val="20"/>
              </w:rPr>
              <w:t xml:space="preserve">_ </w:t>
            </w:r>
          </w:p>
          <w:p w:rsidR="000C6542" w:rsidP="00E978EB" w:rsidRDefault="000C6542" w14:paraId="2D48FA00" w14:textId="77777777">
            <w:pPr>
              <w:rPr>
                <w:rFonts w:ascii="Verdana" w:hAnsi="Verdana"/>
                <w:sz w:val="20"/>
                <w:szCs w:val="20"/>
              </w:rPr>
            </w:pPr>
          </w:p>
          <w:p w:rsidR="06EA3DAA" w:rsidP="06EA3DAA" w:rsidRDefault="06EA3DAA" w14:paraId="3D12AF2C" w14:textId="4F567002">
            <w:pPr>
              <w:rPr>
                <w:rFonts w:ascii="Verdana" w:hAnsi="Verdana"/>
                <w:sz w:val="20"/>
                <w:szCs w:val="20"/>
              </w:rPr>
            </w:pPr>
          </w:p>
          <w:p w:rsidR="00453B85" w:rsidP="00E978EB" w:rsidRDefault="00721F08" w14:paraId="0CE74508" w14:textId="6A4869D2">
            <w:pPr>
              <w:rPr>
                <w:rFonts w:ascii="Verdana" w:hAnsi="Verdana"/>
                <w:sz w:val="20"/>
                <w:szCs w:val="20"/>
              </w:rPr>
            </w:pPr>
            <w:r>
              <w:rPr>
                <w:rFonts w:ascii="Verdana" w:hAnsi="Verdana"/>
                <w:sz w:val="20"/>
                <w:szCs w:val="20"/>
              </w:rPr>
              <w:t>Parent</w:t>
            </w:r>
            <w:r w:rsidR="000C6542">
              <w:rPr>
                <w:rFonts w:ascii="Verdana" w:hAnsi="Verdana"/>
                <w:sz w:val="20"/>
                <w:szCs w:val="20"/>
              </w:rPr>
              <w:t>/Guardian</w:t>
            </w:r>
            <w:r>
              <w:rPr>
                <w:rFonts w:ascii="Verdana" w:hAnsi="Verdana"/>
                <w:sz w:val="20"/>
                <w:szCs w:val="20"/>
              </w:rPr>
              <w:t xml:space="preserve"> Signature</w:t>
            </w:r>
            <w:r w:rsidR="000C6542">
              <w:rPr>
                <w:rFonts w:ascii="Verdana" w:hAnsi="Verdana"/>
                <w:sz w:val="20"/>
                <w:szCs w:val="20"/>
              </w:rPr>
              <w:t xml:space="preserve">: </w:t>
            </w:r>
            <w:r>
              <w:rPr>
                <w:rFonts w:ascii="Verdana" w:hAnsi="Verdana"/>
                <w:sz w:val="20"/>
                <w:szCs w:val="20"/>
              </w:rPr>
              <w:t xml:space="preserve"> ____________________________________</w:t>
            </w:r>
            <w:r w:rsidR="00446C62">
              <w:rPr>
                <w:rFonts w:ascii="Verdana" w:hAnsi="Verdana"/>
                <w:sz w:val="20"/>
                <w:szCs w:val="20"/>
              </w:rPr>
              <w:t>_____</w:t>
            </w:r>
            <w:r w:rsidR="000C6542">
              <w:rPr>
                <w:rFonts w:ascii="Verdana" w:hAnsi="Verdana"/>
                <w:sz w:val="20"/>
                <w:szCs w:val="20"/>
              </w:rPr>
              <w:t>__</w:t>
            </w:r>
            <w:r w:rsidR="00721FDE">
              <w:rPr>
                <w:rFonts w:ascii="Verdana" w:hAnsi="Verdana"/>
                <w:sz w:val="20"/>
                <w:szCs w:val="20"/>
              </w:rPr>
              <w:t xml:space="preserve">  </w:t>
            </w:r>
          </w:p>
          <w:p w:rsidRPr="00721F08" w:rsidR="00453B85" w:rsidP="00E978EB" w:rsidRDefault="00453B85" w14:paraId="7B36362B" w14:textId="69BCD453">
            <w:pPr>
              <w:rPr>
                <w:rFonts w:ascii="Verdana" w:hAnsi="Verdana"/>
                <w:sz w:val="20"/>
                <w:szCs w:val="20"/>
              </w:rPr>
            </w:pPr>
          </w:p>
        </w:tc>
      </w:tr>
    </w:tbl>
    <w:p w:rsidRPr="00E65644" w:rsidR="0011542A" w:rsidP="00721F08" w:rsidRDefault="0011542A" w14:paraId="629BD5F3" w14:textId="77777777">
      <w:pPr>
        <w:rPr>
          <w:rFonts w:ascii="Verdana" w:hAnsi="Verdana"/>
        </w:rPr>
      </w:pPr>
    </w:p>
    <w:sectPr w:rsidRPr="00E65644" w:rsidR="0011542A" w:rsidSect="00E978EB">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A45"/>
    <w:multiLevelType w:val="hybridMultilevel"/>
    <w:tmpl w:val="1F508C3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4064A"/>
    <w:multiLevelType w:val="hybridMultilevel"/>
    <w:tmpl w:val="93D4C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D3835"/>
    <w:multiLevelType w:val="hybridMultilevel"/>
    <w:tmpl w:val="F6B07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221D8"/>
    <w:multiLevelType w:val="hybridMultilevel"/>
    <w:tmpl w:val="8610BA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16E6D"/>
    <w:multiLevelType w:val="hybridMultilevel"/>
    <w:tmpl w:val="09A8BFB0"/>
    <w:lvl w:ilvl="0" w:tplc="606A481E">
      <w:start w:val="1"/>
      <w:numFmt w:val="decimal"/>
      <w:lvlText w:val="%1."/>
      <w:lvlJc w:val="left"/>
      <w:pPr>
        <w:ind w:left="720" w:hanging="360"/>
      </w:pPr>
    </w:lvl>
    <w:lvl w:ilvl="1" w:tplc="3962BDA0">
      <w:start w:val="1"/>
      <w:numFmt w:val="lowerLetter"/>
      <w:lvlText w:val="%2."/>
      <w:lvlJc w:val="left"/>
      <w:pPr>
        <w:ind w:left="1440" w:hanging="360"/>
      </w:pPr>
    </w:lvl>
    <w:lvl w:ilvl="2" w:tplc="47201E8C">
      <w:start w:val="1"/>
      <w:numFmt w:val="lowerRoman"/>
      <w:lvlText w:val="%3."/>
      <w:lvlJc w:val="right"/>
      <w:pPr>
        <w:ind w:left="2160" w:hanging="180"/>
      </w:pPr>
    </w:lvl>
    <w:lvl w:ilvl="3" w:tplc="393038D8">
      <w:start w:val="1"/>
      <w:numFmt w:val="decimal"/>
      <w:lvlText w:val="%4."/>
      <w:lvlJc w:val="left"/>
      <w:pPr>
        <w:ind w:left="2880" w:hanging="360"/>
      </w:pPr>
    </w:lvl>
    <w:lvl w:ilvl="4" w:tplc="0A8A9BEA">
      <w:start w:val="1"/>
      <w:numFmt w:val="lowerLetter"/>
      <w:lvlText w:val="%5."/>
      <w:lvlJc w:val="left"/>
      <w:pPr>
        <w:ind w:left="3600" w:hanging="360"/>
      </w:pPr>
    </w:lvl>
    <w:lvl w:ilvl="5" w:tplc="DF86D024">
      <w:start w:val="1"/>
      <w:numFmt w:val="lowerRoman"/>
      <w:lvlText w:val="%6."/>
      <w:lvlJc w:val="right"/>
      <w:pPr>
        <w:ind w:left="4320" w:hanging="180"/>
      </w:pPr>
    </w:lvl>
    <w:lvl w:ilvl="6" w:tplc="7812D134">
      <w:start w:val="1"/>
      <w:numFmt w:val="decimal"/>
      <w:lvlText w:val="%7."/>
      <w:lvlJc w:val="left"/>
      <w:pPr>
        <w:ind w:left="5040" w:hanging="360"/>
      </w:pPr>
    </w:lvl>
    <w:lvl w:ilvl="7" w:tplc="786E8FDC">
      <w:start w:val="1"/>
      <w:numFmt w:val="lowerLetter"/>
      <w:lvlText w:val="%8."/>
      <w:lvlJc w:val="left"/>
      <w:pPr>
        <w:ind w:left="5760" w:hanging="360"/>
      </w:pPr>
    </w:lvl>
    <w:lvl w:ilvl="8" w:tplc="8CDC4514">
      <w:start w:val="1"/>
      <w:numFmt w:val="lowerRoman"/>
      <w:lvlText w:val="%9."/>
      <w:lvlJc w:val="right"/>
      <w:pPr>
        <w:ind w:left="6480" w:hanging="180"/>
      </w:pPr>
    </w:lvl>
  </w:abstractNum>
  <w:abstractNum w:abstractNumId="5" w15:restartNumberingAfterBreak="0">
    <w:nsid w:val="38EB8EBC"/>
    <w:multiLevelType w:val="hybridMultilevel"/>
    <w:tmpl w:val="AD8C5CFC"/>
    <w:lvl w:ilvl="0" w:tplc="82961586">
      <w:start w:val="1"/>
      <w:numFmt w:val="decimal"/>
      <w:lvlText w:val="%1."/>
      <w:lvlJc w:val="left"/>
      <w:pPr>
        <w:ind w:left="720" w:hanging="360"/>
      </w:pPr>
    </w:lvl>
    <w:lvl w:ilvl="1" w:tplc="338AC3C8">
      <w:start w:val="1"/>
      <w:numFmt w:val="lowerLetter"/>
      <w:lvlText w:val="%2."/>
      <w:lvlJc w:val="left"/>
      <w:pPr>
        <w:ind w:left="1440" w:hanging="360"/>
      </w:pPr>
    </w:lvl>
    <w:lvl w:ilvl="2" w:tplc="7736CC34">
      <w:start w:val="1"/>
      <w:numFmt w:val="lowerRoman"/>
      <w:lvlText w:val="%3."/>
      <w:lvlJc w:val="right"/>
      <w:pPr>
        <w:ind w:left="2160" w:hanging="180"/>
      </w:pPr>
    </w:lvl>
    <w:lvl w:ilvl="3" w:tplc="6EC021E2">
      <w:start w:val="1"/>
      <w:numFmt w:val="decimal"/>
      <w:lvlText w:val="%4."/>
      <w:lvlJc w:val="left"/>
      <w:pPr>
        <w:ind w:left="2880" w:hanging="360"/>
      </w:pPr>
    </w:lvl>
    <w:lvl w:ilvl="4" w:tplc="407C4EA8">
      <w:start w:val="1"/>
      <w:numFmt w:val="lowerLetter"/>
      <w:lvlText w:val="%5."/>
      <w:lvlJc w:val="left"/>
      <w:pPr>
        <w:ind w:left="3600" w:hanging="360"/>
      </w:pPr>
    </w:lvl>
    <w:lvl w:ilvl="5" w:tplc="F252DD04">
      <w:start w:val="1"/>
      <w:numFmt w:val="lowerRoman"/>
      <w:lvlText w:val="%6."/>
      <w:lvlJc w:val="right"/>
      <w:pPr>
        <w:ind w:left="4320" w:hanging="180"/>
      </w:pPr>
    </w:lvl>
    <w:lvl w:ilvl="6" w:tplc="A76A2DAA">
      <w:start w:val="1"/>
      <w:numFmt w:val="decimal"/>
      <w:lvlText w:val="%7."/>
      <w:lvlJc w:val="left"/>
      <w:pPr>
        <w:ind w:left="5040" w:hanging="360"/>
      </w:pPr>
    </w:lvl>
    <w:lvl w:ilvl="7" w:tplc="299E013C">
      <w:start w:val="1"/>
      <w:numFmt w:val="lowerLetter"/>
      <w:lvlText w:val="%8."/>
      <w:lvlJc w:val="left"/>
      <w:pPr>
        <w:ind w:left="5760" w:hanging="360"/>
      </w:pPr>
    </w:lvl>
    <w:lvl w:ilvl="8" w:tplc="999457F6">
      <w:start w:val="1"/>
      <w:numFmt w:val="lowerRoman"/>
      <w:lvlText w:val="%9."/>
      <w:lvlJc w:val="right"/>
      <w:pPr>
        <w:ind w:left="6480" w:hanging="180"/>
      </w:pPr>
    </w:lvl>
  </w:abstractNum>
  <w:abstractNum w:abstractNumId="6" w15:restartNumberingAfterBreak="0">
    <w:nsid w:val="46C9DCD9"/>
    <w:multiLevelType w:val="hybridMultilevel"/>
    <w:tmpl w:val="741A9914"/>
    <w:lvl w:ilvl="0" w:tplc="161476C0">
      <w:start w:val="1"/>
      <w:numFmt w:val="decimal"/>
      <w:lvlText w:val="%1."/>
      <w:lvlJc w:val="left"/>
      <w:pPr>
        <w:ind w:left="720" w:hanging="360"/>
      </w:pPr>
    </w:lvl>
    <w:lvl w:ilvl="1" w:tplc="FE64FB50">
      <w:start w:val="1"/>
      <w:numFmt w:val="lowerLetter"/>
      <w:lvlText w:val="%2."/>
      <w:lvlJc w:val="left"/>
      <w:pPr>
        <w:ind w:left="1440" w:hanging="360"/>
      </w:pPr>
    </w:lvl>
    <w:lvl w:ilvl="2" w:tplc="F6DE28C6">
      <w:start w:val="1"/>
      <w:numFmt w:val="lowerRoman"/>
      <w:lvlText w:val="%3."/>
      <w:lvlJc w:val="right"/>
      <w:pPr>
        <w:ind w:left="2160" w:hanging="180"/>
      </w:pPr>
    </w:lvl>
    <w:lvl w:ilvl="3" w:tplc="A11E7F02">
      <w:start w:val="1"/>
      <w:numFmt w:val="decimal"/>
      <w:lvlText w:val="%4."/>
      <w:lvlJc w:val="left"/>
      <w:pPr>
        <w:ind w:left="2880" w:hanging="360"/>
      </w:pPr>
    </w:lvl>
    <w:lvl w:ilvl="4" w:tplc="10469372">
      <w:start w:val="1"/>
      <w:numFmt w:val="lowerLetter"/>
      <w:lvlText w:val="%5."/>
      <w:lvlJc w:val="left"/>
      <w:pPr>
        <w:ind w:left="3600" w:hanging="360"/>
      </w:pPr>
    </w:lvl>
    <w:lvl w:ilvl="5" w:tplc="F1501DF6">
      <w:start w:val="1"/>
      <w:numFmt w:val="lowerRoman"/>
      <w:lvlText w:val="%6."/>
      <w:lvlJc w:val="right"/>
      <w:pPr>
        <w:ind w:left="4320" w:hanging="180"/>
      </w:pPr>
    </w:lvl>
    <w:lvl w:ilvl="6" w:tplc="E5882BD0">
      <w:start w:val="1"/>
      <w:numFmt w:val="decimal"/>
      <w:lvlText w:val="%7."/>
      <w:lvlJc w:val="left"/>
      <w:pPr>
        <w:ind w:left="5040" w:hanging="360"/>
      </w:pPr>
    </w:lvl>
    <w:lvl w:ilvl="7" w:tplc="3048ACE0">
      <w:start w:val="1"/>
      <w:numFmt w:val="lowerLetter"/>
      <w:lvlText w:val="%8."/>
      <w:lvlJc w:val="left"/>
      <w:pPr>
        <w:ind w:left="5760" w:hanging="360"/>
      </w:pPr>
    </w:lvl>
    <w:lvl w:ilvl="8" w:tplc="81704312">
      <w:start w:val="1"/>
      <w:numFmt w:val="lowerRoman"/>
      <w:lvlText w:val="%9."/>
      <w:lvlJc w:val="right"/>
      <w:pPr>
        <w:ind w:left="6480" w:hanging="180"/>
      </w:pPr>
    </w:lvl>
  </w:abstractNum>
  <w:abstractNum w:abstractNumId="7" w15:restartNumberingAfterBreak="0">
    <w:nsid w:val="59696B9A"/>
    <w:multiLevelType w:val="hybridMultilevel"/>
    <w:tmpl w:val="A1D61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460122">
    <w:abstractNumId w:val="5"/>
  </w:num>
  <w:num w:numId="2" w16cid:durableId="596712645">
    <w:abstractNumId w:val="4"/>
  </w:num>
  <w:num w:numId="3" w16cid:durableId="1894150943">
    <w:abstractNumId w:val="6"/>
  </w:num>
  <w:num w:numId="4" w16cid:durableId="851576598">
    <w:abstractNumId w:val="0"/>
  </w:num>
  <w:num w:numId="5" w16cid:durableId="1701543442">
    <w:abstractNumId w:val="3"/>
  </w:num>
  <w:num w:numId="6" w16cid:durableId="1369843363">
    <w:abstractNumId w:val="2"/>
  </w:num>
  <w:num w:numId="7" w16cid:durableId="93941752">
    <w:abstractNumId w:val="1"/>
  </w:num>
  <w:num w:numId="8" w16cid:durableId="732584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2A"/>
    <w:rsid w:val="00056D87"/>
    <w:rsid w:val="000C6542"/>
    <w:rsid w:val="0011542A"/>
    <w:rsid w:val="00126079"/>
    <w:rsid w:val="00306D27"/>
    <w:rsid w:val="00393399"/>
    <w:rsid w:val="003DE328"/>
    <w:rsid w:val="00446C62"/>
    <w:rsid w:val="00453B85"/>
    <w:rsid w:val="00570AA7"/>
    <w:rsid w:val="00721F08"/>
    <w:rsid w:val="00721FDE"/>
    <w:rsid w:val="007822E2"/>
    <w:rsid w:val="00821414"/>
    <w:rsid w:val="008BA024"/>
    <w:rsid w:val="00A81EA4"/>
    <w:rsid w:val="00BA4D7A"/>
    <w:rsid w:val="00BB67A9"/>
    <w:rsid w:val="00BD3ED5"/>
    <w:rsid w:val="00E978EB"/>
    <w:rsid w:val="00EB0444"/>
    <w:rsid w:val="00F37CEE"/>
    <w:rsid w:val="00FA7D1C"/>
    <w:rsid w:val="0106C8EE"/>
    <w:rsid w:val="04B3EF9A"/>
    <w:rsid w:val="060FD9E8"/>
    <w:rsid w:val="062469E6"/>
    <w:rsid w:val="065D63E3"/>
    <w:rsid w:val="06A283AF"/>
    <w:rsid w:val="06EA3DAA"/>
    <w:rsid w:val="075C6EEF"/>
    <w:rsid w:val="09CE3748"/>
    <w:rsid w:val="0AAA6069"/>
    <w:rsid w:val="0BA0B0D9"/>
    <w:rsid w:val="0CB9244F"/>
    <w:rsid w:val="0D00148D"/>
    <w:rsid w:val="0EB8D02A"/>
    <w:rsid w:val="0EBD5943"/>
    <w:rsid w:val="0FAAE23A"/>
    <w:rsid w:val="11ED5357"/>
    <w:rsid w:val="127DE004"/>
    <w:rsid w:val="1333374A"/>
    <w:rsid w:val="13421AA7"/>
    <w:rsid w:val="13B084A3"/>
    <w:rsid w:val="16DB3084"/>
    <w:rsid w:val="16F2A62E"/>
    <w:rsid w:val="17CE4C70"/>
    <w:rsid w:val="1A23F740"/>
    <w:rsid w:val="1A6403A8"/>
    <w:rsid w:val="1A7A52C2"/>
    <w:rsid w:val="1AA108D8"/>
    <w:rsid w:val="1B2E9940"/>
    <w:rsid w:val="1DF890B1"/>
    <w:rsid w:val="1DFDD038"/>
    <w:rsid w:val="1E9FFB9A"/>
    <w:rsid w:val="1EC05EAE"/>
    <w:rsid w:val="1F55FEB2"/>
    <w:rsid w:val="1F91C5C7"/>
    <w:rsid w:val="20320D05"/>
    <w:rsid w:val="221A17FD"/>
    <w:rsid w:val="22BE848F"/>
    <w:rsid w:val="2331693C"/>
    <w:rsid w:val="235B61CC"/>
    <w:rsid w:val="24004EB4"/>
    <w:rsid w:val="2408F870"/>
    <w:rsid w:val="24D9B8FF"/>
    <w:rsid w:val="25850CA8"/>
    <w:rsid w:val="26857B30"/>
    <w:rsid w:val="26CB4371"/>
    <w:rsid w:val="2710C527"/>
    <w:rsid w:val="279D61BD"/>
    <w:rsid w:val="29D209FD"/>
    <w:rsid w:val="2B10D303"/>
    <w:rsid w:val="2B6AF32B"/>
    <w:rsid w:val="2C882C73"/>
    <w:rsid w:val="2DA098D3"/>
    <w:rsid w:val="2DDB81A6"/>
    <w:rsid w:val="2DDCBD66"/>
    <w:rsid w:val="2E9FBF91"/>
    <w:rsid w:val="2EA39FF7"/>
    <w:rsid w:val="31079FE9"/>
    <w:rsid w:val="329A876A"/>
    <w:rsid w:val="34CAB6D7"/>
    <w:rsid w:val="37F371D7"/>
    <w:rsid w:val="3A2E1757"/>
    <w:rsid w:val="3C85A712"/>
    <w:rsid w:val="3F27D904"/>
    <w:rsid w:val="3F2A923C"/>
    <w:rsid w:val="40462299"/>
    <w:rsid w:val="40B19A3F"/>
    <w:rsid w:val="4169460E"/>
    <w:rsid w:val="42CE4FF7"/>
    <w:rsid w:val="44B88558"/>
    <w:rsid w:val="45DC2B67"/>
    <w:rsid w:val="46CDF34A"/>
    <w:rsid w:val="479B1E72"/>
    <w:rsid w:val="480FA995"/>
    <w:rsid w:val="49771647"/>
    <w:rsid w:val="4A1E859A"/>
    <w:rsid w:val="4A9DF7EB"/>
    <w:rsid w:val="4AD4807C"/>
    <w:rsid w:val="4B478F5D"/>
    <w:rsid w:val="4CF596F2"/>
    <w:rsid w:val="4D88839F"/>
    <w:rsid w:val="4DCCBDF2"/>
    <w:rsid w:val="4E035EA7"/>
    <w:rsid w:val="4E3DF8E3"/>
    <w:rsid w:val="4F2B9B19"/>
    <w:rsid w:val="520CB08B"/>
    <w:rsid w:val="52AD5BB9"/>
    <w:rsid w:val="52E14545"/>
    <w:rsid w:val="532D3112"/>
    <w:rsid w:val="538D144A"/>
    <w:rsid w:val="54B6B91E"/>
    <w:rsid w:val="5524129F"/>
    <w:rsid w:val="57647C7F"/>
    <w:rsid w:val="5772F171"/>
    <w:rsid w:val="58CD615D"/>
    <w:rsid w:val="59174168"/>
    <w:rsid w:val="5D02E1E5"/>
    <w:rsid w:val="5E5E5B83"/>
    <w:rsid w:val="5F2B0D20"/>
    <w:rsid w:val="618D4873"/>
    <w:rsid w:val="61FA7146"/>
    <w:rsid w:val="62A10907"/>
    <w:rsid w:val="6323AC4B"/>
    <w:rsid w:val="638D5A20"/>
    <w:rsid w:val="656F865F"/>
    <w:rsid w:val="671AD3E6"/>
    <w:rsid w:val="6AA29B5B"/>
    <w:rsid w:val="6AA32757"/>
    <w:rsid w:val="6AE71673"/>
    <w:rsid w:val="6B36D00E"/>
    <w:rsid w:val="6C6503D9"/>
    <w:rsid w:val="6DD720EE"/>
    <w:rsid w:val="6E1CFB45"/>
    <w:rsid w:val="6E609BED"/>
    <w:rsid w:val="6F2B72DC"/>
    <w:rsid w:val="6FF213AA"/>
    <w:rsid w:val="70037E50"/>
    <w:rsid w:val="70129001"/>
    <w:rsid w:val="713A1EB2"/>
    <w:rsid w:val="7204EC53"/>
    <w:rsid w:val="7241949E"/>
    <w:rsid w:val="73A2C50E"/>
    <w:rsid w:val="74EFB063"/>
    <w:rsid w:val="76DA7E93"/>
    <w:rsid w:val="77343386"/>
    <w:rsid w:val="7C579402"/>
    <w:rsid w:val="7C589429"/>
    <w:rsid w:val="7E4EDE3E"/>
    <w:rsid w:val="7E81820D"/>
    <w:rsid w:val="7F39A5AC"/>
    <w:rsid w:val="7F559AA2"/>
    <w:rsid w:val="7F6902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76CA0"/>
  <w15:chartTrackingRefBased/>
  <w15:docId w15:val="{51719041-3138-4F75-87E6-1C65E137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542A"/>
    <w:pPr>
      <w:spacing w:after="0"/>
    </w:pPr>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1542A"/>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1542A"/>
    <w:rPr>
      <w:color w:val="0563C1" w:themeColor="hyperlink"/>
      <w:u w:val="single"/>
    </w:rPr>
  </w:style>
  <w:style w:type="paragraph" w:styleId="NoSpacing">
    <w:name w:val="No Spacing"/>
    <w:uiPriority w:val="1"/>
    <w:qFormat/>
    <w:rsid w:val="00453B85"/>
    <w:pPr>
      <w:spacing w:after="0" w:line="240" w:lineRule="auto"/>
    </w:pPr>
    <w:rPr>
      <w:kern w:val="0"/>
      <w14:ligatures w14:val="none"/>
    </w:rPr>
  </w:style>
  <w:style w:type="paragraph" w:styleId="ListParagraph">
    <w:name w:val="List Paragraph"/>
    <w:basedOn w:val="Normal"/>
    <w:uiPriority w:val="34"/>
    <w:qFormat/>
    <w:rsid w:val="00453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tmvideocontest@telemiracle.com" TargetMode="External"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3.png" Id="rId6087857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D7DC2E8C1D534EAA8F43833B251628" ma:contentTypeVersion="8" ma:contentTypeDescription="Create a new document." ma:contentTypeScope="" ma:versionID="7b47999934b43e93a54f39f7e6329194">
  <xsd:schema xmlns:xsd="http://www.w3.org/2001/XMLSchema" xmlns:xs="http://www.w3.org/2001/XMLSchema" xmlns:p="http://schemas.microsoft.com/office/2006/metadata/properties" xmlns:ns2="b9115b13-4b43-4daa-9de4-69ac24f57fca" targetNamespace="http://schemas.microsoft.com/office/2006/metadata/properties" ma:root="true" ma:fieldsID="a251659e7394c577e58c9f7c72c92bc9" ns2:_="">
    <xsd:import namespace="b9115b13-4b43-4daa-9de4-69ac24f57f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15b13-4b43-4daa-9de4-69ac24f57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2388DA-F945-4DEA-86A7-D856422E84AB}">
  <ds:schemaRefs>
    <ds:schemaRef ds:uri="http://schemas.microsoft.com/sharepoint/v3/contenttype/forms"/>
  </ds:schemaRefs>
</ds:datastoreItem>
</file>

<file path=customXml/itemProps2.xml><?xml version="1.0" encoding="utf-8"?>
<ds:datastoreItem xmlns:ds="http://schemas.openxmlformats.org/officeDocument/2006/customXml" ds:itemID="{095D0756-B769-47A8-93BD-323279258266}"/>
</file>

<file path=customXml/itemProps3.xml><?xml version="1.0" encoding="utf-8"?>
<ds:datastoreItem xmlns:ds="http://schemas.openxmlformats.org/officeDocument/2006/customXml" ds:itemID="{1ACFC84B-F768-4EDC-9813-0AD1DF8AE69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Diane Brakefield</dc:creator>
  <keywords/>
  <dc:description/>
  <lastModifiedBy>Kayla Olsen</lastModifiedBy>
  <revision>4</revision>
  <dcterms:created xsi:type="dcterms:W3CDTF">2024-09-25T05:52:00.0000000Z</dcterms:created>
  <dcterms:modified xsi:type="dcterms:W3CDTF">2025-08-15T16:06:07.9520547Z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0x01010093D7DC2E8C1D534EAA8F43833B251628</vt:lpwstr>
  </property>
</Properties>
</file>